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0484" w14:textId="44AD0F7D" w:rsidR="001206EC" w:rsidRDefault="001206EC" w:rsidP="00591977">
      <w:pPr>
        <w:jc w:val="center"/>
      </w:pPr>
      <w:r>
        <w:t xml:space="preserve">UMOWA NR </w:t>
      </w:r>
      <w:r w:rsidR="00591977">
        <w:t>……………….</w:t>
      </w:r>
    </w:p>
    <w:p w14:paraId="5FFE9CE0" w14:textId="77777777" w:rsidR="00537784" w:rsidRDefault="00537784" w:rsidP="00591977">
      <w:pPr>
        <w:jc w:val="center"/>
      </w:pPr>
    </w:p>
    <w:p w14:paraId="0A989D55" w14:textId="77777777" w:rsidR="00591977" w:rsidRDefault="001206EC">
      <w:r>
        <w:t xml:space="preserve">Zawarta w dniu …...............2024 r. w </w:t>
      </w:r>
      <w:r w:rsidR="00591977">
        <w:t>Czyżewie</w:t>
      </w:r>
      <w:r>
        <w:t xml:space="preserve"> pomiędzy: </w:t>
      </w:r>
    </w:p>
    <w:p w14:paraId="0F42C157" w14:textId="5E22CECA" w:rsidR="001206EC" w:rsidRDefault="00591977">
      <w:r w:rsidRPr="00CF6990">
        <w:t>Gminą Czyżew ul. Mazowiecka 34, 18-220 Czyżew</w:t>
      </w:r>
      <w:r w:rsidR="001206EC">
        <w:t xml:space="preserve">, </w:t>
      </w:r>
    </w:p>
    <w:p w14:paraId="2EE45B5F" w14:textId="77777777" w:rsidR="001206EC" w:rsidRDefault="001206EC">
      <w:r>
        <w:t xml:space="preserve">reprezentowaną przez: Burmistrza ……………. – Pana ……………., przy kontrasygnacie Skarbnika – ……….., zwaną dalej w treści niniejszej umowy „Zamawiającym”, </w:t>
      </w:r>
    </w:p>
    <w:p w14:paraId="42741020" w14:textId="77777777" w:rsidR="001206EC" w:rsidRDefault="001206EC">
      <w:r>
        <w:t xml:space="preserve">a ……………………………………………………………………………….. </w:t>
      </w:r>
    </w:p>
    <w:p w14:paraId="590229EA" w14:textId="77777777" w:rsidR="001206EC" w:rsidRDefault="001206EC">
      <w:r>
        <w:t>zwanym dalej w treści niniejszej umowy „Wykonawcą”</w:t>
      </w:r>
    </w:p>
    <w:p w14:paraId="25EB3DB2" w14:textId="77777777" w:rsidR="001206EC" w:rsidRDefault="001206EC">
      <w:r>
        <w:t xml:space="preserve">zwanymi dalej łącznie „Stronami” indywidualnie zaś „Stroną” . </w:t>
      </w:r>
    </w:p>
    <w:p w14:paraId="1B28E0B5" w14:textId="19C85B78" w:rsidR="00C70395" w:rsidRPr="00C70395" w:rsidRDefault="00C70395" w:rsidP="00C70395">
      <w:pPr>
        <w:autoSpaceDE w:val="0"/>
        <w:autoSpaceDN w:val="0"/>
        <w:spacing w:after="0" w:line="240" w:lineRule="auto"/>
        <w:jc w:val="both"/>
        <w:rPr>
          <w:iCs/>
          <w:spacing w:val="-2"/>
        </w:rPr>
      </w:pPr>
      <w:r w:rsidRPr="00C70395">
        <w:t>W rezultacie wyboru Wykonawcy wyłonionego zgodnie z art. 2 pkt 1 ustawy z dnia 11 września 2019 r. Prawo zamówień publicznych (</w:t>
      </w:r>
      <w:proofErr w:type="spellStart"/>
      <w:r w:rsidRPr="00C70395">
        <w:t>t.j</w:t>
      </w:r>
      <w:proofErr w:type="spellEnd"/>
      <w:r w:rsidRPr="00C70395">
        <w:t xml:space="preserve">. Dz. U. z 2023 r.,  poz. 1605, ze zm.) oraz </w:t>
      </w:r>
      <w:r>
        <w:t xml:space="preserve">                           </w:t>
      </w:r>
      <w:r w:rsidRPr="00C70395">
        <w:t xml:space="preserve">z Komunikatem Wyjaśniającym Komisji, dotyczącym prawa wspólnotowego obowiązującego w dziedzinie udzielania zamówień, które nie są lub są jedynie częściowo </w:t>
      </w:r>
      <w:r w:rsidRPr="00C70395">
        <w:rPr>
          <w:spacing w:val="-2"/>
        </w:rPr>
        <w:t xml:space="preserve">objęte dyrektywami w sprawie zamówień publicznych (2006/C </w:t>
      </w:r>
      <w:r w:rsidRPr="00C70395">
        <w:rPr>
          <w:iCs/>
          <w:spacing w:val="-2"/>
        </w:rPr>
        <w:t>179/02) i Wyroku Sądu z dnia 20 maja 2010 roku (Sprawa T-258/06)</w:t>
      </w:r>
      <w:r>
        <w:rPr>
          <w:iCs/>
          <w:spacing w:val="-2"/>
        </w:rPr>
        <w:t xml:space="preserve"> </w:t>
      </w:r>
      <w:r w:rsidRPr="00C70395">
        <w:rPr>
          <w:iCs/>
          <w:spacing w:val="-2"/>
        </w:rPr>
        <w:t xml:space="preserve">(Dziennik Urzędowy Unii Europejskiej C 179/32 PL 3.7.2010) a także </w:t>
      </w:r>
      <w:r>
        <w:rPr>
          <w:iCs/>
          <w:spacing w:val="-2"/>
        </w:rPr>
        <w:t xml:space="preserve">                   </w:t>
      </w:r>
      <w:r w:rsidRPr="00C70395">
        <w:rPr>
          <w:iCs/>
          <w:spacing w:val="-2"/>
        </w:rPr>
        <w:t xml:space="preserve">z </w:t>
      </w:r>
      <w:r w:rsidRPr="00C70395">
        <w:t>Zarządzeniem nr 261/21 Burmistrza Czyżewa z dnia 1 lutego 2021 roku w sprawie zasad udzielania zamówień publicznych w Gminie Czyżew, których wartość nie przekracza kwoty 130 000 złotych netto</w:t>
      </w:r>
      <w:r w:rsidRPr="00C70395">
        <w:rPr>
          <w:iCs/>
          <w:spacing w:val="-2"/>
        </w:rPr>
        <w:t>,</w:t>
      </w:r>
    </w:p>
    <w:p w14:paraId="0A41357B" w14:textId="77777777" w:rsidR="00C70395" w:rsidRPr="00C70395" w:rsidRDefault="00C70395" w:rsidP="00C70395">
      <w:pPr>
        <w:spacing w:after="0" w:line="240" w:lineRule="auto"/>
        <w:jc w:val="both"/>
        <w:rPr>
          <w:rFonts w:eastAsia="Times New Roman"/>
          <w:lang w:eastAsia="pl-PL"/>
        </w:rPr>
      </w:pPr>
      <w:r w:rsidRPr="00C70395">
        <w:rPr>
          <w:rFonts w:eastAsia="Times New Roman"/>
          <w:lang w:eastAsia="pl-PL"/>
        </w:rPr>
        <w:t>Zostaje zawarta umowa o następującej treści:</w:t>
      </w:r>
    </w:p>
    <w:p w14:paraId="02AD6C3B" w14:textId="77777777" w:rsidR="00C70395" w:rsidRPr="00C70395" w:rsidRDefault="00C70395" w:rsidP="00C70395">
      <w:pPr>
        <w:pStyle w:val="BodyText24"/>
        <w:ind w:left="0" w:right="-2"/>
        <w:jc w:val="both"/>
        <w:rPr>
          <w:i/>
          <w:sz w:val="24"/>
          <w:szCs w:val="24"/>
        </w:rPr>
      </w:pPr>
      <w:r w:rsidRPr="00C70395">
        <w:rPr>
          <w:i/>
          <w:sz w:val="24"/>
          <w:szCs w:val="24"/>
        </w:rPr>
        <w:t>Motto wstępne</w:t>
      </w:r>
    </w:p>
    <w:p w14:paraId="448D74D3" w14:textId="2B37E13B" w:rsidR="001206EC" w:rsidRPr="00C70395" w:rsidRDefault="00C70395" w:rsidP="00C70395">
      <w:pPr>
        <w:pStyle w:val="BodyText24"/>
        <w:ind w:left="0" w:right="-2"/>
        <w:jc w:val="both"/>
        <w:rPr>
          <w:i/>
          <w:sz w:val="24"/>
          <w:szCs w:val="24"/>
        </w:rPr>
      </w:pPr>
      <w:r w:rsidRPr="00C70395">
        <w:rPr>
          <w:b/>
          <w:bCs/>
          <w:i/>
          <w:sz w:val="24"/>
          <w:szCs w:val="24"/>
        </w:rPr>
        <w:t xml:space="preserve"> </w:t>
      </w:r>
      <w:r w:rsidRPr="00C70395">
        <w:rPr>
          <w:b/>
          <w:i/>
          <w:sz w:val="24"/>
          <w:szCs w:val="24"/>
        </w:rPr>
        <w:t>Zamawiający i wykonawca</w:t>
      </w:r>
      <w:r w:rsidRPr="00C70395">
        <w:rPr>
          <w:i/>
          <w:sz w:val="24"/>
          <w:szCs w:val="24"/>
        </w:rPr>
        <w:t xml:space="preserve"> wybrany w postępowaniu o udzielenie zamówienia </w:t>
      </w:r>
      <w:r w:rsidRPr="00C70395">
        <w:rPr>
          <w:b/>
          <w:i/>
          <w:sz w:val="24"/>
          <w:szCs w:val="24"/>
        </w:rPr>
        <w:t>obowiązani są współdziałać</w:t>
      </w:r>
      <w:r w:rsidRPr="00C70395">
        <w:rPr>
          <w:i/>
          <w:sz w:val="24"/>
          <w:szCs w:val="24"/>
        </w:rPr>
        <w:t xml:space="preserve"> przy wykonaniu umowy w sprawie zamówienia publicznego, </w:t>
      </w:r>
      <w:r w:rsidRPr="00C70395">
        <w:rPr>
          <w:b/>
          <w:i/>
          <w:sz w:val="24"/>
          <w:szCs w:val="24"/>
        </w:rPr>
        <w:t>w celu należytej realizacji zamówienia</w:t>
      </w:r>
      <w:r w:rsidRPr="00C70395">
        <w:rPr>
          <w:i/>
          <w:sz w:val="24"/>
          <w:szCs w:val="24"/>
        </w:rPr>
        <w:t>.</w:t>
      </w:r>
    </w:p>
    <w:p w14:paraId="63386F05" w14:textId="1EE48B35" w:rsidR="001206EC" w:rsidRDefault="001206EC" w:rsidP="001206EC">
      <w:pPr>
        <w:jc w:val="center"/>
      </w:pPr>
      <w:r>
        <w:t>§ 1</w:t>
      </w:r>
    </w:p>
    <w:p w14:paraId="580B9AD0" w14:textId="77777777" w:rsidR="001206EC" w:rsidRDefault="001206EC" w:rsidP="001206EC">
      <w:pPr>
        <w:jc w:val="center"/>
      </w:pPr>
      <w:r>
        <w:t>PRZEDMIOT UMOWY – POSTANOWIENIA WSTĘPNE</w:t>
      </w:r>
    </w:p>
    <w:p w14:paraId="4385915B" w14:textId="1648CA7D" w:rsidR="001206EC" w:rsidRDefault="001206EC" w:rsidP="001206EC">
      <w:pPr>
        <w:jc w:val="both"/>
      </w:pPr>
      <w:r>
        <w:t>1. Przedmiotem zamówienia jest usługa polegająca na opracowaniu dokumentacji technicznej składającej się z audytu</w:t>
      </w:r>
      <w:r w:rsidR="00C70395">
        <w:t xml:space="preserve"> energetycznego, </w:t>
      </w:r>
      <w:r>
        <w:t>inwentaryzacji oświetlenia drogowego, specyfikacji technicznej stanowiącej opis przedmiotu zamówienia oraz kosztorysów dla inwestycji realizowanej, w ramach programu inwestycji strategicznych „Rozświetlamy Polskę” pod nazwą: „</w:t>
      </w:r>
      <w:r w:rsidRPr="00C70395">
        <w:rPr>
          <w:b/>
          <w:bCs/>
        </w:rPr>
        <w:t>Modernizacja infrastruktury oświetleniowej w Gminie Czyżew</w:t>
      </w:r>
      <w:r>
        <w:t xml:space="preserve">”. Przedmiot zamówienia obejmuje obiekty infrastruktury technicznej oświetlenia ulicznego i drogowego znajdującego się na terenie miasta i gminy Czyżew, w łącznej liczbie </w:t>
      </w:r>
      <w:r w:rsidRPr="009B6C89">
        <w:t>około 1</w:t>
      </w:r>
      <w:r w:rsidR="00CF0B2E">
        <w:t>1</w:t>
      </w:r>
      <w:r w:rsidRPr="009B6C89">
        <w:t>00 szt. opraw</w:t>
      </w:r>
      <w:r w:rsidR="00CF0B2E">
        <w:t xml:space="preserve">  (w tym ok. 1000 </w:t>
      </w:r>
      <w:proofErr w:type="spellStart"/>
      <w:r w:rsidR="00CF0B2E">
        <w:t>szt</w:t>
      </w:r>
      <w:proofErr w:type="spellEnd"/>
      <w:r w:rsidR="00CF0B2E">
        <w:t xml:space="preserve"> opraw sodowych) </w:t>
      </w:r>
      <w:r w:rsidRPr="009B6C89">
        <w:t xml:space="preserve">których właścicielem jest Gmina Czyżew. W ramach zadania inwestycyjnego </w:t>
      </w:r>
      <w:r>
        <w:t xml:space="preserve">przewiduje się wymianę opraw sodowych, na nowoczesne oprawy ze źródłami światła typu LED. </w:t>
      </w:r>
    </w:p>
    <w:p w14:paraId="79689E78" w14:textId="77777777" w:rsidR="001206EC" w:rsidRDefault="001206EC" w:rsidP="001206EC">
      <w:pPr>
        <w:jc w:val="both"/>
      </w:pPr>
      <w:r>
        <w:t xml:space="preserve">2. Zakres prac przy tworzeniu dokumentacji technicznej obejmuje: </w:t>
      </w:r>
    </w:p>
    <w:p w14:paraId="15DDB75A" w14:textId="77777777" w:rsidR="00CF0B2E" w:rsidRPr="00CF0B2E" w:rsidRDefault="00CF0B2E" w:rsidP="00CF0B2E">
      <w:pPr>
        <w:pStyle w:val="Akapitzlist"/>
        <w:numPr>
          <w:ilvl w:val="0"/>
          <w:numId w:val="3"/>
        </w:numPr>
        <w:ind w:left="426"/>
        <w:jc w:val="both"/>
        <w:rPr>
          <w:rFonts w:ascii="Times New Roman" w:hAnsi="Times New Roman"/>
          <w:sz w:val="24"/>
          <w:szCs w:val="24"/>
        </w:rPr>
      </w:pPr>
      <w:r w:rsidRPr="00CF0B2E">
        <w:rPr>
          <w:rStyle w:val="Uwydatnienie"/>
          <w:rFonts w:ascii="Times New Roman" w:hAnsi="Times New Roman"/>
          <w:i w:val="0"/>
          <w:iCs w:val="0"/>
          <w:color w:val="000000"/>
          <w:sz w:val="24"/>
          <w:szCs w:val="24"/>
        </w:rPr>
        <w:t xml:space="preserve">Opracowanie inwentaryzacji oświetlenia drogowego </w:t>
      </w:r>
      <w:r w:rsidRPr="00CF0B2E">
        <w:rPr>
          <w:rFonts w:ascii="Times New Roman" w:hAnsi="Times New Roman"/>
          <w:color w:val="000000"/>
          <w:sz w:val="24"/>
          <w:szCs w:val="24"/>
        </w:rPr>
        <w:t xml:space="preserve">na terenie gminy Czyżew uwzględniającej wszystkie punkty poboru energii elektrycznej, </w:t>
      </w:r>
      <w:r w:rsidRPr="00CF0B2E">
        <w:rPr>
          <w:rFonts w:ascii="Times New Roman" w:hAnsi="Times New Roman"/>
          <w:sz w:val="24"/>
          <w:szCs w:val="24"/>
        </w:rPr>
        <w:t>szafki SO, linie kablowe i linie napowietrzne, istniejące słupy, oprawy oświetleniowe oraz wysięgniki opraw</w:t>
      </w:r>
      <w:r w:rsidRPr="00CF0B2E">
        <w:rPr>
          <w:rFonts w:ascii="Times New Roman" w:hAnsi="Times New Roman"/>
          <w:color w:val="000000"/>
          <w:sz w:val="24"/>
          <w:szCs w:val="24"/>
        </w:rPr>
        <w:t>,</w:t>
      </w:r>
    </w:p>
    <w:p w14:paraId="07FF8514" w14:textId="77777777" w:rsidR="00CF0B2E" w:rsidRPr="00CF0B2E" w:rsidRDefault="00CF0B2E" w:rsidP="00CF0B2E">
      <w:pPr>
        <w:pStyle w:val="Akapitzlist"/>
        <w:numPr>
          <w:ilvl w:val="0"/>
          <w:numId w:val="3"/>
        </w:numPr>
        <w:ind w:left="426"/>
        <w:jc w:val="both"/>
        <w:rPr>
          <w:rFonts w:ascii="Times New Roman" w:hAnsi="Times New Roman"/>
          <w:sz w:val="24"/>
          <w:szCs w:val="24"/>
        </w:rPr>
      </w:pPr>
      <w:r w:rsidRPr="00CF0B2E">
        <w:rPr>
          <w:rStyle w:val="Uwydatnienie"/>
          <w:rFonts w:ascii="Times New Roman" w:hAnsi="Times New Roman"/>
          <w:i w:val="0"/>
          <w:iCs w:val="0"/>
          <w:color w:val="000000"/>
          <w:sz w:val="24"/>
          <w:szCs w:val="24"/>
        </w:rPr>
        <w:t>Opracowanie audytu energetycznego</w:t>
      </w:r>
      <w:r w:rsidRPr="00CF0B2E">
        <w:rPr>
          <w:rFonts w:ascii="Times New Roman" w:hAnsi="Times New Roman"/>
          <w:sz w:val="24"/>
          <w:szCs w:val="24"/>
        </w:rPr>
        <w:t xml:space="preserve"> dotyczącego oświetlenia ulicznego na terenie Gminy Czyżew, </w:t>
      </w:r>
    </w:p>
    <w:p w14:paraId="4D878AD6" w14:textId="77777777" w:rsidR="00CF0B2E" w:rsidRPr="00CF0B2E" w:rsidRDefault="00CF0B2E" w:rsidP="00CF0B2E">
      <w:pPr>
        <w:pStyle w:val="Akapitzlist"/>
        <w:numPr>
          <w:ilvl w:val="0"/>
          <w:numId w:val="3"/>
        </w:numPr>
        <w:ind w:left="426"/>
        <w:jc w:val="both"/>
        <w:rPr>
          <w:rStyle w:val="Pogrubienie"/>
          <w:rFonts w:ascii="Times New Roman" w:hAnsi="Times New Roman"/>
          <w:b w:val="0"/>
          <w:bCs w:val="0"/>
          <w:sz w:val="24"/>
          <w:szCs w:val="24"/>
        </w:rPr>
      </w:pPr>
      <w:r w:rsidRPr="00CF0B2E">
        <w:rPr>
          <w:rFonts w:ascii="Times New Roman" w:hAnsi="Times New Roman"/>
          <w:sz w:val="24"/>
          <w:szCs w:val="24"/>
        </w:rPr>
        <w:lastRenderedPageBreak/>
        <w:t>Sporządzenie opisu przedmiotu zamówienia koniecznego do ogłoszenia postępowania zakupowego, w tym :</w:t>
      </w:r>
      <w:r w:rsidRPr="00CF0B2E">
        <w:rPr>
          <w:rFonts w:ascii="Times New Roman" w:hAnsi="Times New Roman"/>
          <w:color w:val="000000"/>
          <w:sz w:val="24"/>
          <w:szCs w:val="24"/>
        </w:rPr>
        <w:t xml:space="preserve"> sporządzenia specyfikacji technicznej, dla wymiany ok. 1000 szt. opraw sodowych na oprawy typu LED wraz z możliwością montażu i eksploatacji systemu sterowania. Specyfikacja techniczna będzie stanowić opis przedmiotu zamówienia w rozumieniu</w:t>
      </w:r>
      <w:r w:rsidRPr="00CF0B2E">
        <w:rPr>
          <w:rStyle w:val="Pogrubienie"/>
          <w:rFonts w:ascii="Times New Roman" w:hAnsi="Times New Roman"/>
          <w:b w:val="0"/>
          <w:bCs w:val="0"/>
          <w:color w:val="000000"/>
          <w:sz w:val="24"/>
          <w:szCs w:val="24"/>
        </w:rPr>
        <w:t xml:space="preserve"> art. 99-103 ustawy </w:t>
      </w:r>
      <w:proofErr w:type="spellStart"/>
      <w:r w:rsidRPr="00CF0B2E">
        <w:rPr>
          <w:rStyle w:val="Pogrubienie"/>
          <w:rFonts w:ascii="Times New Roman" w:hAnsi="Times New Roman"/>
          <w:b w:val="0"/>
          <w:bCs w:val="0"/>
          <w:color w:val="000000"/>
          <w:sz w:val="24"/>
          <w:szCs w:val="24"/>
        </w:rPr>
        <w:t>Pzp</w:t>
      </w:r>
      <w:proofErr w:type="spellEnd"/>
      <w:r w:rsidRPr="00CF0B2E">
        <w:rPr>
          <w:rStyle w:val="Pogrubienie"/>
          <w:rFonts w:ascii="Times New Roman" w:hAnsi="Times New Roman"/>
          <w:b w:val="0"/>
          <w:bCs w:val="0"/>
          <w:color w:val="000000"/>
          <w:sz w:val="24"/>
          <w:szCs w:val="24"/>
        </w:rPr>
        <w:t xml:space="preserve"> - Zamawiający wymaga opisania przedmiotu zamówienia zgodnie z zasadami wynikającymi z niniejszych regulacji,</w:t>
      </w:r>
    </w:p>
    <w:p w14:paraId="1E0A6E2B" w14:textId="77777777" w:rsidR="00CF0B2E" w:rsidRPr="00CF0B2E" w:rsidRDefault="00CF0B2E" w:rsidP="00CF0B2E">
      <w:pPr>
        <w:pStyle w:val="Akapitzlist"/>
        <w:numPr>
          <w:ilvl w:val="0"/>
          <w:numId w:val="3"/>
        </w:numPr>
        <w:ind w:left="426"/>
        <w:jc w:val="both"/>
        <w:rPr>
          <w:rStyle w:val="Uwydatnienie"/>
          <w:rFonts w:ascii="Times New Roman" w:hAnsi="Times New Roman"/>
          <w:i w:val="0"/>
          <w:iCs w:val="0"/>
          <w:sz w:val="24"/>
          <w:szCs w:val="24"/>
        </w:rPr>
      </w:pPr>
      <w:r w:rsidRPr="00CF0B2E">
        <w:rPr>
          <w:rFonts w:ascii="Times New Roman" w:hAnsi="Times New Roman"/>
          <w:color w:val="000000"/>
          <w:sz w:val="24"/>
          <w:szCs w:val="24"/>
        </w:rPr>
        <w:t>opracowanie szczegółowego zestawienia materiałów opisanych za pomocą parametrów (bez użycia nazw własnych wskazujących na producenta), umożliwiającego dokonanie ich zakupu w przypadku realizacji inwestycji, </w:t>
      </w:r>
      <w:r w:rsidRPr="00CF0B2E">
        <w:rPr>
          <w:rStyle w:val="Uwydatnienie"/>
          <w:rFonts w:ascii="Times New Roman" w:hAnsi="Times New Roman"/>
          <w:i w:val="0"/>
          <w:iCs w:val="0"/>
          <w:color w:val="000000"/>
          <w:sz w:val="24"/>
          <w:szCs w:val="24"/>
        </w:rPr>
        <w:t>zgodnie z zasadami projektu „Rozświetlamy Polskę”</w:t>
      </w:r>
    </w:p>
    <w:p w14:paraId="0BC8EB62" w14:textId="77777777" w:rsidR="00CF0B2E" w:rsidRPr="00CF0B2E" w:rsidRDefault="00CF0B2E" w:rsidP="00CF0B2E">
      <w:pPr>
        <w:pStyle w:val="Akapitzlist"/>
        <w:numPr>
          <w:ilvl w:val="0"/>
          <w:numId w:val="3"/>
        </w:numPr>
        <w:ind w:left="426"/>
        <w:jc w:val="both"/>
        <w:rPr>
          <w:rFonts w:ascii="Times New Roman" w:hAnsi="Times New Roman"/>
          <w:sz w:val="24"/>
          <w:szCs w:val="24"/>
        </w:rPr>
      </w:pPr>
      <w:r w:rsidRPr="00CF0B2E">
        <w:rPr>
          <w:rStyle w:val="Uwydatnienie"/>
          <w:rFonts w:ascii="Times New Roman" w:hAnsi="Times New Roman"/>
          <w:i w:val="0"/>
          <w:iCs w:val="0"/>
          <w:color w:val="000000"/>
          <w:sz w:val="24"/>
          <w:szCs w:val="24"/>
        </w:rPr>
        <w:t>opracowanie</w:t>
      </w:r>
      <w:r w:rsidRPr="00CF0B2E">
        <w:rPr>
          <w:rFonts w:ascii="Times New Roman" w:hAnsi="Times New Roman"/>
          <w:sz w:val="24"/>
          <w:szCs w:val="24"/>
        </w:rPr>
        <w:t xml:space="preserve"> dokumentacji modernizacji szafek oświetleniowych wymagających wymiany/przebudowy lub montażu nowych</w:t>
      </w:r>
    </w:p>
    <w:p w14:paraId="4957C29A" w14:textId="77777777" w:rsidR="00CF0B2E" w:rsidRPr="00CF0B2E" w:rsidRDefault="00CF0B2E" w:rsidP="00CF0B2E">
      <w:pPr>
        <w:pStyle w:val="Akapitzlist"/>
        <w:numPr>
          <w:ilvl w:val="0"/>
          <w:numId w:val="3"/>
        </w:numPr>
        <w:ind w:left="426"/>
        <w:jc w:val="both"/>
        <w:rPr>
          <w:rFonts w:ascii="Times New Roman" w:hAnsi="Times New Roman"/>
          <w:sz w:val="24"/>
          <w:szCs w:val="24"/>
        </w:rPr>
      </w:pPr>
      <w:r w:rsidRPr="00CF0B2E">
        <w:rPr>
          <w:rFonts w:ascii="Times New Roman" w:hAnsi="Times New Roman"/>
          <w:sz w:val="24"/>
          <w:szCs w:val="24"/>
        </w:rPr>
        <w:t>opracowanie dokumentacji wysięgników wymagających wymiany (nie ujmowanych w programie Rozświetlamy Polskę)</w:t>
      </w:r>
    </w:p>
    <w:p w14:paraId="628E47C9" w14:textId="77777777" w:rsidR="00CF0B2E" w:rsidRPr="00CF0B2E" w:rsidRDefault="00CF0B2E" w:rsidP="00CF0B2E">
      <w:pPr>
        <w:pStyle w:val="Akapitzlist"/>
        <w:numPr>
          <w:ilvl w:val="0"/>
          <w:numId w:val="3"/>
        </w:numPr>
        <w:ind w:left="426"/>
        <w:jc w:val="both"/>
        <w:rPr>
          <w:rFonts w:ascii="Times New Roman" w:hAnsi="Times New Roman"/>
          <w:sz w:val="24"/>
          <w:szCs w:val="24"/>
        </w:rPr>
      </w:pPr>
      <w:r w:rsidRPr="00CF0B2E">
        <w:rPr>
          <w:rFonts w:ascii="Times New Roman" w:hAnsi="Times New Roman"/>
          <w:sz w:val="24"/>
          <w:szCs w:val="24"/>
        </w:rPr>
        <w:t>opracowanie dokumentacji obejmującej przystosowanie istniejących opraw LED do współpracy z systemem sterowania zamontowanym w nowych oprawach (np. wymiana zasilaczy, montaże modułów)</w:t>
      </w:r>
    </w:p>
    <w:p w14:paraId="5485A184" w14:textId="77777777" w:rsidR="00CF0B2E" w:rsidRPr="00CF0B2E" w:rsidRDefault="00CF0B2E" w:rsidP="00CF0B2E">
      <w:pPr>
        <w:pStyle w:val="Akapitzlist"/>
        <w:numPr>
          <w:ilvl w:val="0"/>
          <w:numId w:val="3"/>
        </w:numPr>
        <w:ind w:left="426"/>
        <w:jc w:val="both"/>
        <w:rPr>
          <w:rFonts w:ascii="Times New Roman" w:hAnsi="Times New Roman"/>
          <w:sz w:val="24"/>
          <w:szCs w:val="24"/>
        </w:rPr>
      </w:pPr>
      <w:r w:rsidRPr="00CF0B2E">
        <w:rPr>
          <w:rFonts w:ascii="Times New Roman" w:hAnsi="Times New Roman"/>
          <w:sz w:val="24"/>
          <w:szCs w:val="24"/>
        </w:rPr>
        <w:t>opracowanie dokumentacji obejmującej montaż ewentualnych dodatkowych opraw w celu uzyskania równomierności oświetlenia na drogach (nie ujmowanych w programie Rozświetlamy Polskę)</w:t>
      </w:r>
      <w:bookmarkStart w:id="0" w:name="_Hlk163132442"/>
    </w:p>
    <w:p w14:paraId="0593B95A" w14:textId="77777777" w:rsidR="00CF0B2E" w:rsidRPr="00CF0B2E" w:rsidRDefault="00CF0B2E" w:rsidP="00CF0B2E">
      <w:pPr>
        <w:pStyle w:val="Akapitzlist"/>
        <w:numPr>
          <w:ilvl w:val="0"/>
          <w:numId w:val="3"/>
        </w:numPr>
        <w:ind w:left="426"/>
        <w:jc w:val="both"/>
        <w:rPr>
          <w:rFonts w:ascii="Times New Roman" w:hAnsi="Times New Roman"/>
          <w:sz w:val="24"/>
          <w:szCs w:val="24"/>
        </w:rPr>
      </w:pPr>
      <w:r w:rsidRPr="00CF0B2E">
        <w:rPr>
          <w:rFonts w:ascii="Times New Roman" w:hAnsi="Times New Roman"/>
          <w:color w:val="000000"/>
          <w:sz w:val="24"/>
          <w:szCs w:val="24"/>
        </w:rPr>
        <w:t>oszacowanie kosztów inwestycji w formie kosztorysów inwestorskich, odrębnie dla wymiany opraw oraz dla montażu systemu sterującego oświetleniem, a także odrębnie dla pozostałego zakresu objętego zaproszeniem</w:t>
      </w:r>
    </w:p>
    <w:p w14:paraId="573868BE" w14:textId="77777777" w:rsidR="00CF0B2E" w:rsidRPr="00CF0B2E" w:rsidRDefault="00CF0B2E" w:rsidP="00CF0B2E">
      <w:pPr>
        <w:pStyle w:val="Akapitzlist"/>
        <w:numPr>
          <w:ilvl w:val="0"/>
          <w:numId w:val="3"/>
        </w:numPr>
        <w:ind w:left="426"/>
        <w:jc w:val="both"/>
        <w:rPr>
          <w:rFonts w:ascii="Times New Roman" w:hAnsi="Times New Roman"/>
          <w:sz w:val="24"/>
          <w:szCs w:val="24"/>
        </w:rPr>
      </w:pPr>
      <w:r w:rsidRPr="00CF0B2E">
        <w:rPr>
          <w:rFonts w:ascii="Times New Roman" w:hAnsi="Times New Roman"/>
          <w:color w:val="000000"/>
          <w:sz w:val="24"/>
          <w:szCs w:val="24"/>
        </w:rPr>
        <w:t>pełnienie nadzoru autorskieg</w:t>
      </w:r>
      <w:bookmarkEnd w:id="0"/>
      <w:r w:rsidRPr="00CF0B2E">
        <w:rPr>
          <w:rFonts w:ascii="Times New Roman" w:hAnsi="Times New Roman"/>
          <w:color w:val="000000"/>
          <w:sz w:val="24"/>
          <w:szCs w:val="24"/>
        </w:rPr>
        <w:t>o</w:t>
      </w:r>
    </w:p>
    <w:p w14:paraId="067B6CFD" w14:textId="59601CA9" w:rsidR="00CF0B2E" w:rsidRDefault="00CF0B2E" w:rsidP="00CF0B2E">
      <w:pPr>
        <w:pStyle w:val="Akapitzlist"/>
        <w:numPr>
          <w:ilvl w:val="0"/>
          <w:numId w:val="3"/>
        </w:numPr>
        <w:ind w:left="426"/>
        <w:jc w:val="both"/>
        <w:rPr>
          <w:rFonts w:ascii="Times New Roman" w:hAnsi="Times New Roman"/>
          <w:sz w:val="24"/>
          <w:szCs w:val="24"/>
        </w:rPr>
      </w:pPr>
      <w:r w:rsidRPr="00CF0B2E">
        <w:rPr>
          <w:rFonts w:ascii="Times New Roman" w:hAnsi="Times New Roman"/>
          <w:sz w:val="24"/>
          <w:szCs w:val="24"/>
        </w:rPr>
        <w:t xml:space="preserve">udzielanie wyjaśnień na wpływające zapytania w ramach postępowania </w:t>
      </w:r>
    </w:p>
    <w:p w14:paraId="6B95A86C" w14:textId="058D0118" w:rsidR="00E56133" w:rsidRPr="00E56133" w:rsidRDefault="00E56133" w:rsidP="00CF0B2E">
      <w:pPr>
        <w:pStyle w:val="Akapitzlist"/>
        <w:numPr>
          <w:ilvl w:val="0"/>
          <w:numId w:val="3"/>
        </w:numPr>
        <w:ind w:left="426"/>
        <w:jc w:val="both"/>
        <w:rPr>
          <w:rFonts w:ascii="Times New Roman" w:hAnsi="Times New Roman"/>
          <w:sz w:val="24"/>
          <w:szCs w:val="24"/>
        </w:rPr>
      </w:pPr>
      <w:r w:rsidRPr="00E56133">
        <w:rPr>
          <w:rFonts w:ascii="Times New Roman" w:hAnsi="Times New Roman"/>
          <w:sz w:val="24"/>
          <w:szCs w:val="24"/>
        </w:rPr>
        <w:t>pełna obsługa uzyskania i sprzedaży „białych certyfikatów” – opcjonalnie</w:t>
      </w:r>
      <w:r w:rsidR="009A271D">
        <w:rPr>
          <w:rFonts w:ascii="Times New Roman" w:hAnsi="Times New Roman"/>
          <w:sz w:val="24"/>
          <w:szCs w:val="24"/>
        </w:rPr>
        <w:t xml:space="preserve">, po potwierdzeniu przez Zamawiającego </w:t>
      </w:r>
    </w:p>
    <w:p w14:paraId="35085A2F" w14:textId="77777777" w:rsidR="009B6C89" w:rsidRDefault="001206EC" w:rsidP="001206EC">
      <w:pPr>
        <w:jc w:val="both"/>
      </w:pPr>
      <w:r>
        <w:t xml:space="preserve">4. Treść opracowań zawartych w dokumentacji dotycząca opisu parametrów poszczególnych materiałów, urządzeń i systemów technologicznych, musi być zgodna z Regulaminem Dziewiątej Edycji Naboru Wniosków o dofinansowanie „Rozświetlamy Polskę” i nie będzie sugerować lub wskazywać konkretnego producenta, produktu czy też rozwiązań technicznych lub technologicznych dostępnych wyłącznie dla konkretnego producenta ponadto sam opis nie będzie wskazywał pośrednio (poprzez opis techniczny) nazw własnych producenta czy produktu. Aby spełnić kryteria równoważności, w dokumentacji projektowej zobowiązuje się opisać w formie </w:t>
      </w:r>
      <w:r w:rsidR="009B6C89">
        <w:t xml:space="preserve">najlepiej </w:t>
      </w:r>
      <w:r>
        <w:t xml:space="preserve">tabelarycznej parametry opisujące dany produkt lub rozwiązanie techniczne od wartości minimalnych do maksymalnych, tak aby dane rozwiązanie nie sugerowało rozwiązania tożsamego lecz wskazywało na rozwiązanie równoważne. Dokumentacja powinna zostać sporządzona i sprawdzona przez osoby o odpowiedniej wiedzy i posiadające odpowiednie uprawnienia z branży elektrycznej. </w:t>
      </w:r>
    </w:p>
    <w:p w14:paraId="5A509486" w14:textId="77777777" w:rsidR="009B6C89" w:rsidRDefault="001206EC" w:rsidP="001206EC">
      <w:pPr>
        <w:jc w:val="both"/>
      </w:pPr>
      <w:r>
        <w:t xml:space="preserve">5. Przedmiot umowy zostanie wykonany zgodnie z postanowieniami niniejszej umowy, złożoną przez Wykonawcę ofertą, zgodnie z zasadami współczesnej wiedzy technicznej, obowiązującymi przepisami i normami. </w:t>
      </w:r>
    </w:p>
    <w:p w14:paraId="2B52713B" w14:textId="77777777" w:rsidR="009B6C89" w:rsidRDefault="001206EC" w:rsidP="001206EC">
      <w:pPr>
        <w:jc w:val="both"/>
      </w:pPr>
      <w:r>
        <w:lastRenderedPageBreak/>
        <w:t xml:space="preserve">6. Przedmiot umowy będzie stanowił opis przedmiotu zamówienia w rozumieniu art. 99-103 ustawy </w:t>
      </w:r>
      <w:proofErr w:type="spellStart"/>
      <w:r>
        <w:t>Pzp</w:t>
      </w:r>
      <w:proofErr w:type="spellEnd"/>
      <w:r>
        <w:t xml:space="preserve"> - Zamawiający wymaga zatem opisania przedmiotu zamówienia zgodnie z zasadami wynikającymi z niniejszych regulacji. </w:t>
      </w:r>
    </w:p>
    <w:p w14:paraId="5A6C14D7" w14:textId="77777777" w:rsidR="009B6C89" w:rsidRDefault="001206EC" w:rsidP="001206EC">
      <w:pPr>
        <w:jc w:val="both"/>
      </w:pPr>
      <w:r>
        <w:t xml:space="preserve">7. Wykonawca przedłoży Zamawiającemu opracowaną dokumentację techniczną w wersji papierowej w ilości 2 egzemplarzy oraz 1 egzemplarz w edytowalnej wersji elektronicznej w formacie uzgodnionym z Zamawiającym. </w:t>
      </w:r>
    </w:p>
    <w:p w14:paraId="6528435F" w14:textId="23B0D12C" w:rsidR="009B6C89" w:rsidRDefault="001206EC" w:rsidP="009B6C89">
      <w:pPr>
        <w:jc w:val="center"/>
      </w:pPr>
      <w:r>
        <w:t>§ 2</w:t>
      </w:r>
    </w:p>
    <w:p w14:paraId="1EE3C95E" w14:textId="51555D66" w:rsidR="009B6C89" w:rsidRDefault="001206EC" w:rsidP="009B6C89">
      <w:pPr>
        <w:jc w:val="center"/>
      </w:pPr>
      <w:r>
        <w:t>TERMIN REALIZACJI</w:t>
      </w:r>
    </w:p>
    <w:p w14:paraId="6810EB9E" w14:textId="333DD4F4" w:rsidR="009B6C89" w:rsidRDefault="001206EC" w:rsidP="001206EC">
      <w:pPr>
        <w:jc w:val="both"/>
      </w:pPr>
      <w:r>
        <w:t xml:space="preserve">1. Wykonawca zobowiązuje się do wykonania i przekazania Zamawiającemu protokołem zdawczo-odbiorczym, o którym mowa w § 6 ust. 3, elementów dokumentacji technicznej, o których mowa w § 1 w terminie </w:t>
      </w:r>
      <w:r w:rsidR="00AB264D">
        <w:rPr>
          <w:b/>
          <w:bCs/>
        </w:rPr>
        <w:t>2</w:t>
      </w:r>
      <w:r w:rsidRPr="00CF0B2E">
        <w:rPr>
          <w:b/>
          <w:bCs/>
        </w:rPr>
        <w:t xml:space="preserve"> miesięcy od dnia podpisania </w:t>
      </w:r>
      <w:r w:rsidR="00CF0B2E">
        <w:rPr>
          <w:b/>
          <w:bCs/>
        </w:rPr>
        <w:t>u</w:t>
      </w:r>
      <w:r w:rsidRPr="00CF0B2E">
        <w:rPr>
          <w:b/>
          <w:bCs/>
        </w:rPr>
        <w:t>mowy</w:t>
      </w:r>
      <w:r>
        <w:t xml:space="preserve">. </w:t>
      </w:r>
    </w:p>
    <w:p w14:paraId="3B3AECCD" w14:textId="77777777" w:rsidR="009B6C89" w:rsidRDefault="001206EC" w:rsidP="001206EC">
      <w:pPr>
        <w:jc w:val="both"/>
      </w:pPr>
      <w:r>
        <w:t xml:space="preserve">2. </w:t>
      </w:r>
      <w:r w:rsidR="009B6C89">
        <w:t>Wykonawca zobowiązuje się do p</w:t>
      </w:r>
      <w:r>
        <w:t xml:space="preserve">ełnienia nadzoru autorskiego w terminie oraz aktualizacji inwentaryzacji do dnia podpisania protokołu końcowego bezusterkowego odbioru robót wykonanych na podstawie tej dokumentacji technicznej. </w:t>
      </w:r>
    </w:p>
    <w:p w14:paraId="07E71B6D" w14:textId="45D5291F" w:rsidR="009B6C89" w:rsidRDefault="001206EC" w:rsidP="009B6C89">
      <w:pPr>
        <w:jc w:val="center"/>
      </w:pPr>
      <w:r>
        <w:t>§ 3</w:t>
      </w:r>
    </w:p>
    <w:p w14:paraId="3DCAD1C3" w14:textId="2D846BF7" w:rsidR="009B6C89" w:rsidRDefault="001206EC" w:rsidP="009B6C89">
      <w:pPr>
        <w:jc w:val="center"/>
      </w:pPr>
      <w:r>
        <w:t xml:space="preserve">PRAWA I OBOWIĄZKI STRON </w:t>
      </w:r>
    </w:p>
    <w:p w14:paraId="1E40EC6F" w14:textId="77777777" w:rsidR="009B6C89" w:rsidRDefault="001206EC" w:rsidP="001206EC">
      <w:pPr>
        <w:jc w:val="both"/>
      </w:pPr>
      <w:r>
        <w:t>1. Zakres obowiązków Wykonawcy określają postanowienia Umowy, ustawy z dnia 7 lipca 1994 r. Prawo budowlane (</w:t>
      </w:r>
      <w:proofErr w:type="spellStart"/>
      <w:r>
        <w:t>t.j</w:t>
      </w:r>
      <w:proofErr w:type="spellEnd"/>
      <w:r>
        <w:t xml:space="preserve">. Dz. U. z 2023 r. poz. 682 z </w:t>
      </w:r>
      <w:proofErr w:type="spellStart"/>
      <w:r>
        <w:t>późn</w:t>
      </w:r>
      <w:proofErr w:type="spellEnd"/>
      <w:r>
        <w:t xml:space="preserve">. zm.) oraz inne obowiązujące przepisy prawne. </w:t>
      </w:r>
    </w:p>
    <w:p w14:paraId="6FC8F3C1" w14:textId="77777777" w:rsidR="009B6C89" w:rsidRDefault="001206EC" w:rsidP="001206EC">
      <w:pPr>
        <w:jc w:val="both"/>
      </w:pPr>
      <w:r>
        <w:t>2. Wykonawca oświadcza, że</w:t>
      </w:r>
      <w:r w:rsidR="009B6C89">
        <w:t>:</w:t>
      </w:r>
      <w:r>
        <w:t xml:space="preserve"> </w:t>
      </w:r>
    </w:p>
    <w:p w14:paraId="08B18CBF" w14:textId="77777777" w:rsidR="00E837C4" w:rsidRDefault="001206EC" w:rsidP="001206EC">
      <w:pPr>
        <w:jc w:val="both"/>
      </w:pPr>
      <w:r>
        <w:t>1) spełnia warunki niezbędne do wykonania powierzonej czynności</w:t>
      </w:r>
      <w:r w:rsidR="009B6C89">
        <w:t xml:space="preserve">, </w:t>
      </w:r>
    </w:p>
    <w:p w14:paraId="775083C1" w14:textId="77777777" w:rsidR="00E837C4" w:rsidRDefault="001206EC" w:rsidP="001206EC">
      <w:pPr>
        <w:jc w:val="both"/>
      </w:pPr>
      <w:r>
        <w:t xml:space="preserve">2) posiada wiedzę i doświadczenie oraz specjalizuje się w opracowaniu dokumentacji w pełnym wymaganym zakresie, </w:t>
      </w:r>
    </w:p>
    <w:p w14:paraId="0F382184" w14:textId="77777777" w:rsidR="00E837C4" w:rsidRDefault="001206EC" w:rsidP="001206EC">
      <w:pPr>
        <w:jc w:val="both"/>
      </w:pPr>
      <w:r>
        <w:t xml:space="preserve">3) zna uwarunkowania procesu budowlanego i wymogi prawa budowlanego, administracyjnego zagospodarowania przestrzennego, </w:t>
      </w:r>
    </w:p>
    <w:p w14:paraId="4D1BE8CB" w14:textId="3DD6E7AE" w:rsidR="00E837C4" w:rsidRDefault="001206EC" w:rsidP="001206EC">
      <w:pPr>
        <w:jc w:val="both"/>
      </w:pPr>
      <w:r>
        <w:t>4) ponosi pełną odpowiedzialność za zgodność z prawem prac wykonanych w ramach niniejszej Umowy,</w:t>
      </w:r>
    </w:p>
    <w:p w14:paraId="4DEC64CD" w14:textId="00E3E544" w:rsidR="00E837C4" w:rsidRDefault="001206EC" w:rsidP="001206EC">
      <w:pPr>
        <w:jc w:val="both"/>
      </w:pPr>
      <w:r>
        <w:t>5) dokumentacja techniczna, o której mowa w § 1 będzie spełniać wszystkie wymagania opisane w Ustawie z dnia z dnia 11 września 2019 roku Prawo zamówień publicznych (</w:t>
      </w:r>
      <w:proofErr w:type="spellStart"/>
      <w:r>
        <w:t>t.j</w:t>
      </w:r>
      <w:proofErr w:type="spellEnd"/>
      <w:r>
        <w:t xml:space="preserve">. Dz.U. z 2023 r. </w:t>
      </w:r>
      <w:proofErr w:type="spellStart"/>
      <w:r>
        <w:t>poz</w:t>
      </w:r>
      <w:proofErr w:type="spellEnd"/>
      <w:r>
        <w:t xml:space="preserve"> 1605 z </w:t>
      </w:r>
      <w:proofErr w:type="spellStart"/>
      <w:r>
        <w:t>późn</w:t>
      </w:r>
      <w:proofErr w:type="spellEnd"/>
      <w:r>
        <w:t xml:space="preserve">. zm.). </w:t>
      </w:r>
    </w:p>
    <w:p w14:paraId="27A3A738" w14:textId="77777777" w:rsidR="00E837C4" w:rsidRDefault="001206EC" w:rsidP="001206EC">
      <w:pPr>
        <w:jc w:val="both"/>
      </w:pPr>
      <w:r>
        <w:t xml:space="preserve">3. Wykonawca zobowiązuje się do: </w:t>
      </w:r>
    </w:p>
    <w:p w14:paraId="22F98B0F" w14:textId="77777777" w:rsidR="00E837C4" w:rsidRDefault="001206EC" w:rsidP="001206EC">
      <w:pPr>
        <w:jc w:val="both"/>
      </w:pPr>
      <w:r>
        <w:t xml:space="preserve">1) wykonania dokumentacji, która będzie stanowiła Opis Przedmiotu Zamówienia z uwzględnieniem ustaleń przyjmowanych w trakcie narad roboczych z Zamawiającym. </w:t>
      </w:r>
    </w:p>
    <w:p w14:paraId="123EF2EC" w14:textId="77777777" w:rsidR="00E837C4" w:rsidRDefault="001206EC" w:rsidP="001206EC">
      <w:pPr>
        <w:jc w:val="both"/>
      </w:pPr>
      <w:r>
        <w:t xml:space="preserve">2) uzupełnienia braków oraz wykonania poprawek dokumentacji technicznej w zakresie określonym przez Zamawiającego na zasadach udzielonej rękojmi oraz nadzoru autorskiego w terminie do 7 dni roboczych od daty zgłoszenia. </w:t>
      </w:r>
    </w:p>
    <w:p w14:paraId="5CB31FD3" w14:textId="7EBB021B" w:rsidR="007B6602" w:rsidRDefault="001206EC" w:rsidP="001206EC">
      <w:pPr>
        <w:jc w:val="both"/>
      </w:pPr>
      <w:r>
        <w:lastRenderedPageBreak/>
        <w:t>3) poprawieni</w:t>
      </w:r>
      <w:r w:rsidR="00E837C4">
        <w:t>a</w:t>
      </w:r>
      <w:r>
        <w:t xml:space="preserve"> dokumentacji technicznej, bez dodatkowego wynagrodzenia, w przypadku zmiany przepisów, lub zgłoszenia zastrzeżeń do wykonanej dokumentacji projektowej przez wszelkie organy lub podmioty, na każdym etapie realizacji niniejszego zadania jak i robót wykonywanych na podstawie tej dokumentacji pod rygorem naliczania kary umownej, o której mowa </w:t>
      </w:r>
      <w:r w:rsidRPr="00DD66EF">
        <w:t>w § 5 ust.</w:t>
      </w:r>
      <w:r w:rsidR="00DD66EF" w:rsidRPr="00DD66EF">
        <w:t xml:space="preserve"> 1 pkt.</w:t>
      </w:r>
      <w:r w:rsidRPr="00DD66EF">
        <w:t xml:space="preserve"> 3,</w:t>
      </w:r>
      <w:r>
        <w:t xml:space="preserve"> </w:t>
      </w:r>
    </w:p>
    <w:p w14:paraId="3B6CC4A5" w14:textId="77777777" w:rsidR="007B6602" w:rsidRDefault="001206EC" w:rsidP="001206EC">
      <w:pPr>
        <w:jc w:val="both"/>
      </w:pPr>
      <w:r>
        <w:t xml:space="preserve">4) podania dla poszczególnych materiałów, urządzeń i systemów technologicznych parametrów równoważności, opisując w formie tabelarycznej parametry opisujące dany produkt lub rozwiązanie techniczne od wartości minimalnych do maksymalnych, tak aby dane rozwiązanie nie sugerowało rozwiązania tożsamego lecz wskazywało na rozwiązanie równoważne, </w:t>
      </w:r>
    </w:p>
    <w:p w14:paraId="3BAC019D" w14:textId="77777777" w:rsidR="007B6602" w:rsidRDefault="001206EC" w:rsidP="001206EC">
      <w:pPr>
        <w:jc w:val="both"/>
      </w:pPr>
      <w:r>
        <w:t xml:space="preserve">5) informowania Zamawiającego na jego wniosek o postępie i zaawansowaniu prac, </w:t>
      </w:r>
    </w:p>
    <w:p w14:paraId="2B68F4ED" w14:textId="77777777" w:rsidR="007B6602" w:rsidRDefault="001206EC" w:rsidP="001206EC">
      <w:pPr>
        <w:jc w:val="both"/>
      </w:pPr>
      <w:r>
        <w:t xml:space="preserve">6) udzielania odpowiedzi na zapytania oferentów ubiegających się o udzielenie zamówienia, kierowane do Zamawiającego w trakcie trwania procedury o udzielenie zamówienia na dostawę i montaż opraw LED w oparciu o dokumentację projektową, w terminie 3 dni roboczych od daty uzyskania wiadomości o treści zapytania, </w:t>
      </w:r>
    </w:p>
    <w:p w14:paraId="452DBC1A" w14:textId="77777777" w:rsidR="007B6602" w:rsidRDefault="001206EC" w:rsidP="001206EC">
      <w:pPr>
        <w:jc w:val="both"/>
      </w:pPr>
      <w:r>
        <w:t xml:space="preserve">7) przekazania Zamawiającemu dokumentacji skoordynowanej technicznie i kompletnej z punktu widzenia celu, któremu ma służyć. Dokumentacja będzie zawierać wymagane potwierdzenia sprawdzeń rozwiązań projektowych, wymagane ekspertyzy, opinie, uzgodnienia, zgody i pozwolenia w zakresie wynikającym z przepisów, a także spis opracowań i dokumentacji składających się na komplet przedmiotu umowy oraz oświadczenie w powyższym zakresie podpisane przez sprawdzających odpowiedzialnych za spełnienie tych wymagań, </w:t>
      </w:r>
    </w:p>
    <w:p w14:paraId="47EDA227" w14:textId="77777777" w:rsidR="007B6602" w:rsidRDefault="001206EC" w:rsidP="001206EC">
      <w:pPr>
        <w:jc w:val="both"/>
      </w:pPr>
      <w:r>
        <w:t xml:space="preserve">8) przeprowadzenia minimum dwóch uzgodnień roboczych z Zamawiającym, odnośnie rozwiązań projektowych i propozycji materiałowych. </w:t>
      </w:r>
    </w:p>
    <w:p w14:paraId="00A2ACB2" w14:textId="77777777" w:rsidR="007B6602" w:rsidRDefault="001206EC" w:rsidP="001206EC">
      <w:pPr>
        <w:jc w:val="both"/>
      </w:pPr>
      <w:r>
        <w:t xml:space="preserve">4. Wykonawca ma prawo powierzyć, wykonanie części dokumentacji podwykonawcom pod warunkiem, że posiadają oni kwalifikacje do ich wykonania. </w:t>
      </w:r>
    </w:p>
    <w:p w14:paraId="3B0AD421" w14:textId="77777777" w:rsidR="007B6602" w:rsidRDefault="001206EC" w:rsidP="001206EC">
      <w:pPr>
        <w:jc w:val="both"/>
      </w:pPr>
      <w:r>
        <w:t xml:space="preserve">5. Za czynności podwykonawcy Wykonawca będzie odpowiadał jak za działania własne. </w:t>
      </w:r>
    </w:p>
    <w:p w14:paraId="1BC0FE91" w14:textId="77777777" w:rsidR="007B6602" w:rsidRDefault="001206EC" w:rsidP="001206EC">
      <w:pPr>
        <w:jc w:val="both"/>
      </w:pPr>
      <w:r>
        <w:t xml:space="preserve">6. Wykonawca ponosi również odpowiedzialność za zapłatę należnego podwykonawcy wynagrodzenia. </w:t>
      </w:r>
    </w:p>
    <w:p w14:paraId="5F45DC2D" w14:textId="77777777" w:rsidR="007B6602" w:rsidRDefault="001206EC" w:rsidP="001206EC">
      <w:pPr>
        <w:jc w:val="both"/>
      </w:pPr>
      <w:r>
        <w:t>7. Wszelkie działania Wykonawcy powinny odbywać się zgodnie z ustawą z dnia 19 lipca 2019 r. o zapewnieniu dostępności osobom ze szczególnymi potrzebami (Dz. U. z 2022 r. poz. 2240).</w:t>
      </w:r>
    </w:p>
    <w:p w14:paraId="2398213C" w14:textId="77777777" w:rsidR="007B6602" w:rsidRDefault="001206EC" w:rsidP="001206EC">
      <w:pPr>
        <w:jc w:val="both"/>
      </w:pPr>
      <w:r>
        <w:t xml:space="preserve">8. Obowiązkiem Stron jest współdziałanie w celu opracowania dokumentacji technicznej, a w szczególności: </w:t>
      </w:r>
    </w:p>
    <w:p w14:paraId="0E498B5E" w14:textId="77777777" w:rsidR="007B6602" w:rsidRDefault="001206EC" w:rsidP="001206EC">
      <w:pPr>
        <w:jc w:val="both"/>
      </w:pPr>
      <w:r>
        <w:t xml:space="preserve">1) uczestniczenie w naradach roboczych na każde żądanie Stron w formie telekonferencji, </w:t>
      </w:r>
    </w:p>
    <w:p w14:paraId="14372A48" w14:textId="77777777" w:rsidR="007B6602" w:rsidRDefault="001206EC" w:rsidP="001206EC">
      <w:pPr>
        <w:jc w:val="both"/>
      </w:pPr>
      <w:r>
        <w:t xml:space="preserve">2) uzgodnienie przez Wykonawcę z Zamawiającym zastosowanych w dokumentacji materiałów zgodnie z wymaganiami Zamawiającego </w:t>
      </w:r>
    </w:p>
    <w:p w14:paraId="190E3939" w14:textId="6FE74BA8" w:rsidR="007B6602" w:rsidRDefault="001206EC" w:rsidP="007B6602">
      <w:pPr>
        <w:jc w:val="center"/>
      </w:pPr>
      <w:r>
        <w:t>§ 4</w:t>
      </w:r>
    </w:p>
    <w:p w14:paraId="4E500BF3" w14:textId="174E58D4" w:rsidR="007B6602" w:rsidRDefault="001206EC" w:rsidP="007B6602">
      <w:pPr>
        <w:jc w:val="center"/>
      </w:pPr>
      <w:r>
        <w:t>WYNAGRODZENIE I ROZLICZENIE FINANSOWE</w:t>
      </w:r>
    </w:p>
    <w:p w14:paraId="63D6B24D" w14:textId="10462F2A" w:rsidR="007B6602" w:rsidRDefault="001206EC" w:rsidP="001206EC">
      <w:pPr>
        <w:jc w:val="both"/>
      </w:pPr>
      <w:r>
        <w:t xml:space="preserve">1. Za należyte wykonanie całości przedmiotu umowy Zamawiający zapłaci Wykonawcy wynagrodzenie w wysokości: ………………………. </w:t>
      </w:r>
      <w:r w:rsidR="00E56133">
        <w:t>Z</w:t>
      </w:r>
      <w:r>
        <w:t>ł</w:t>
      </w:r>
      <w:r w:rsidR="00E56133">
        <w:t xml:space="preserve"> netto, podatek VAT …………… zł, </w:t>
      </w:r>
      <w:r w:rsidR="00E56133">
        <w:lastRenderedPageBreak/>
        <w:t xml:space="preserve">tj. </w:t>
      </w:r>
      <w:r>
        <w:t xml:space="preserve"> brutto </w:t>
      </w:r>
      <w:r w:rsidR="00E56133">
        <w:t xml:space="preserve">………….. zł </w:t>
      </w:r>
      <w:r>
        <w:t xml:space="preserve">(słownie:………………………….. złotych 00/100). </w:t>
      </w:r>
      <w:r w:rsidR="00E56133">
        <w:t>W przypadku rezygnacji z pozyskiwania „białych certyfikatów” wynagrodzenie wyniesie ………. Zł netto</w:t>
      </w:r>
    </w:p>
    <w:p w14:paraId="45ACEB1D" w14:textId="77777777" w:rsidR="007B6602" w:rsidRDefault="001206EC" w:rsidP="001206EC">
      <w:pPr>
        <w:jc w:val="both"/>
      </w:pPr>
      <w:r>
        <w:t xml:space="preserve">2. Rozliczenie przedmiotu umowy będzie odbywało się jednoetapowo, tj.: po odbiorze przez Zamawiającego elementów dokumentacji o których mowa w § 1 niniejszej Umowy. </w:t>
      </w:r>
    </w:p>
    <w:p w14:paraId="2F99F21A" w14:textId="77777777" w:rsidR="007B6602" w:rsidRDefault="001206EC" w:rsidP="001206EC">
      <w:pPr>
        <w:jc w:val="both"/>
      </w:pPr>
      <w:r>
        <w:t xml:space="preserve">3. Koszty i opłaty związane z uzgodnieniami dokumentacji, a także koszty wizyt roboczych, pracy w terenie, delegacji i innych obciążają Wykonawcę. </w:t>
      </w:r>
    </w:p>
    <w:p w14:paraId="72ABD5AA" w14:textId="77777777" w:rsidR="00CE147A" w:rsidRDefault="001206EC" w:rsidP="001206EC">
      <w:pPr>
        <w:jc w:val="both"/>
      </w:pPr>
      <w:r>
        <w:t xml:space="preserve">4. Wynagrodzenie o którym mowa w ust. 1 obejmuje wszystkie koszty związane z realizacją usługi w tym ryzyko Wykonawcy z tytułu oszacowania wszelkich kosztów związanych z realizacją przedmiotu umowy, a także oddziaływaniem innych czynników mających lub mogących mieć wpływ na koszty. </w:t>
      </w:r>
    </w:p>
    <w:p w14:paraId="7DC5C71D" w14:textId="77777777" w:rsidR="00CE147A" w:rsidRDefault="001206EC" w:rsidP="001206EC">
      <w:pPr>
        <w:jc w:val="both"/>
      </w:pPr>
      <w:r>
        <w:t xml:space="preserve">5. Niedoszacowanie, pominięcie oraz brak rozpoznania zakresu przedmiotu umowy nie może być podstawą żądania zmiany wynagrodzenia, o którym mowa w ust. 1. </w:t>
      </w:r>
    </w:p>
    <w:p w14:paraId="40F0F906" w14:textId="77777777" w:rsidR="00CE147A" w:rsidRDefault="001206EC" w:rsidP="001206EC">
      <w:pPr>
        <w:jc w:val="both"/>
      </w:pPr>
      <w:r>
        <w:t xml:space="preserve">6. Ryczałtowe wynagrodzenie Wykonawcy, o którym mowa w ust. 1 powyżej uwzględnia wszystkie obowiązujące w Polsce podatki, włącznie z podatkiem VAT oraz opłaty celne i inne opłaty i wydatki związane z wykonywaniem usługi. </w:t>
      </w:r>
    </w:p>
    <w:p w14:paraId="275DDDED" w14:textId="77777777" w:rsidR="00CE147A" w:rsidRDefault="001206EC" w:rsidP="001206EC">
      <w:pPr>
        <w:jc w:val="both"/>
      </w:pPr>
      <w:r>
        <w:t>7. Wypłata należności za wykonanie przedmiotu umowy nastąpi przelewem na rachunek bankowy Wykonawcy w terminie 14 dni od daty otrzymania poprawnie wystawionej faktury.</w:t>
      </w:r>
    </w:p>
    <w:p w14:paraId="1A0EC858" w14:textId="77777777" w:rsidR="00CE147A" w:rsidRDefault="001206EC" w:rsidP="001206EC">
      <w:pPr>
        <w:jc w:val="both"/>
      </w:pPr>
      <w:r>
        <w:t xml:space="preserve">8. Dane płatnika niezbędne do wystawienia faktury: </w:t>
      </w:r>
    </w:p>
    <w:p w14:paraId="03D4BE95" w14:textId="47896E93" w:rsidR="00CE147A" w:rsidRPr="00CE147A" w:rsidRDefault="00CE147A" w:rsidP="00CE147A">
      <w:pPr>
        <w:pStyle w:val="Akapitzlist"/>
        <w:spacing w:line="240" w:lineRule="auto"/>
        <w:ind w:left="360"/>
        <w:rPr>
          <w:rFonts w:ascii="Times New Roman" w:hAnsi="Times New Roman"/>
          <w:sz w:val="24"/>
          <w:szCs w:val="24"/>
        </w:rPr>
      </w:pPr>
      <w:r w:rsidRPr="00DA13EE">
        <w:rPr>
          <w:rFonts w:ascii="Times New Roman" w:hAnsi="Times New Roman"/>
          <w:sz w:val="24"/>
          <w:szCs w:val="24"/>
        </w:rPr>
        <w:t>NABYWCA: Gmina Czyżew</w:t>
      </w:r>
      <w:r>
        <w:rPr>
          <w:rFonts w:ascii="Times New Roman" w:hAnsi="Times New Roman"/>
          <w:sz w:val="24"/>
          <w:szCs w:val="24"/>
        </w:rPr>
        <w:t xml:space="preserve">, </w:t>
      </w:r>
      <w:r w:rsidRPr="00CE147A">
        <w:rPr>
          <w:rFonts w:ascii="Times New Roman" w:hAnsi="Times New Roman"/>
          <w:sz w:val="24"/>
          <w:szCs w:val="24"/>
        </w:rPr>
        <w:t>ul. Mazowiecka 34</w:t>
      </w:r>
      <w:r>
        <w:rPr>
          <w:rFonts w:ascii="Times New Roman" w:hAnsi="Times New Roman"/>
          <w:sz w:val="24"/>
          <w:szCs w:val="24"/>
        </w:rPr>
        <w:t xml:space="preserve">, </w:t>
      </w:r>
      <w:r w:rsidRPr="00CE147A">
        <w:rPr>
          <w:rFonts w:ascii="Times New Roman" w:hAnsi="Times New Roman"/>
          <w:sz w:val="24"/>
          <w:szCs w:val="24"/>
        </w:rPr>
        <w:t>18-220 Czyżew</w:t>
      </w:r>
      <w:r>
        <w:rPr>
          <w:rFonts w:ascii="Times New Roman" w:hAnsi="Times New Roman"/>
          <w:sz w:val="24"/>
          <w:szCs w:val="24"/>
        </w:rPr>
        <w:t xml:space="preserve"> </w:t>
      </w:r>
      <w:r w:rsidRPr="00CE147A">
        <w:rPr>
          <w:rFonts w:ascii="Times New Roman" w:hAnsi="Times New Roman"/>
          <w:sz w:val="24"/>
          <w:szCs w:val="24"/>
        </w:rPr>
        <w:t>NIP 722-159-05-41</w:t>
      </w:r>
    </w:p>
    <w:p w14:paraId="3FB4DA4E" w14:textId="0F142957" w:rsidR="00CE147A" w:rsidRPr="00CE147A" w:rsidRDefault="00CE147A" w:rsidP="00CE147A">
      <w:pPr>
        <w:pStyle w:val="Akapitzlist"/>
        <w:spacing w:line="240" w:lineRule="auto"/>
        <w:ind w:left="360"/>
        <w:rPr>
          <w:rFonts w:ascii="Times New Roman" w:hAnsi="Times New Roman"/>
          <w:sz w:val="24"/>
          <w:szCs w:val="24"/>
        </w:rPr>
      </w:pPr>
      <w:r w:rsidRPr="00DA13EE">
        <w:rPr>
          <w:rFonts w:ascii="Times New Roman" w:hAnsi="Times New Roman"/>
          <w:sz w:val="24"/>
          <w:szCs w:val="24"/>
        </w:rPr>
        <w:t>ODBIORCA: Urząd Miejski w Czyżewie</w:t>
      </w:r>
      <w:r>
        <w:rPr>
          <w:rFonts w:ascii="Times New Roman" w:hAnsi="Times New Roman"/>
          <w:sz w:val="24"/>
          <w:szCs w:val="24"/>
        </w:rPr>
        <w:t xml:space="preserve">, </w:t>
      </w:r>
      <w:r w:rsidRPr="00CE147A">
        <w:rPr>
          <w:rFonts w:ascii="Times New Roman" w:hAnsi="Times New Roman"/>
          <w:sz w:val="24"/>
          <w:szCs w:val="24"/>
        </w:rPr>
        <w:t>ul. Mazowiecka 34</w:t>
      </w:r>
      <w:r>
        <w:rPr>
          <w:rFonts w:ascii="Times New Roman" w:hAnsi="Times New Roman"/>
          <w:sz w:val="24"/>
          <w:szCs w:val="24"/>
        </w:rPr>
        <w:t xml:space="preserve">, </w:t>
      </w:r>
      <w:r w:rsidRPr="00CE147A">
        <w:rPr>
          <w:rFonts w:ascii="Times New Roman" w:hAnsi="Times New Roman"/>
          <w:sz w:val="24"/>
          <w:szCs w:val="24"/>
        </w:rPr>
        <w:t xml:space="preserve">18-220 Czyżew  </w:t>
      </w:r>
    </w:p>
    <w:p w14:paraId="21987A91" w14:textId="77777777" w:rsidR="00CE147A" w:rsidRDefault="001206EC" w:rsidP="001206EC">
      <w:pPr>
        <w:jc w:val="both"/>
      </w:pPr>
      <w:r>
        <w:t xml:space="preserve">9. Zamawiający upoważnia do wystawienia faktury VAT dotyczących niniejszej umowy bez własnego podpisu. </w:t>
      </w:r>
    </w:p>
    <w:p w14:paraId="0CCEFD0A" w14:textId="77777777" w:rsidR="00CE147A" w:rsidRDefault="001206EC" w:rsidP="001206EC">
      <w:pPr>
        <w:jc w:val="both"/>
      </w:pPr>
      <w:r>
        <w:t xml:space="preserve">10. Podstawę do rozliczenia końcowego stanowić będą: </w:t>
      </w:r>
    </w:p>
    <w:p w14:paraId="2F24584F" w14:textId="77777777" w:rsidR="00CE147A" w:rsidRDefault="001206EC" w:rsidP="001206EC">
      <w:pPr>
        <w:jc w:val="both"/>
      </w:pPr>
      <w:r>
        <w:t xml:space="preserve">1) protokół zdawczo-odbiorczy przekazania dokumentacji technicznej, </w:t>
      </w:r>
    </w:p>
    <w:p w14:paraId="1A7EAD0E" w14:textId="77777777" w:rsidR="00CE147A" w:rsidRDefault="001206EC" w:rsidP="001206EC">
      <w:pPr>
        <w:jc w:val="both"/>
      </w:pPr>
      <w:r>
        <w:t xml:space="preserve">2) prawidłowo złożona faktura przez Wykonawcę. </w:t>
      </w:r>
    </w:p>
    <w:p w14:paraId="03AA0FB6" w14:textId="2E29713D" w:rsidR="00CE147A" w:rsidRDefault="001206EC" w:rsidP="00CE147A">
      <w:pPr>
        <w:jc w:val="center"/>
      </w:pPr>
      <w:r>
        <w:t>§ 5</w:t>
      </w:r>
    </w:p>
    <w:p w14:paraId="078C1BE7" w14:textId="06EA0CE0" w:rsidR="00CE147A" w:rsidRDefault="001206EC" w:rsidP="00CE147A">
      <w:pPr>
        <w:jc w:val="center"/>
      </w:pPr>
      <w:r>
        <w:t>KARY UMOWNE</w:t>
      </w:r>
    </w:p>
    <w:p w14:paraId="07968725" w14:textId="77777777" w:rsidR="00CE147A" w:rsidRDefault="001206EC" w:rsidP="001206EC">
      <w:pPr>
        <w:jc w:val="both"/>
      </w:pPr>
      <w:r>
        <w:t xml:space="preserve">1. Wykonawca zapłaci Zamawiającemu karę umowną w przypadku: </w:t>
      </w:r>
    </w:p>
    <w:p w14:paraId="758951EB" w14:textId="77777777" w:rsidR="00CE147A" w:rsidRDefault="001206EC" w:rsidP="001206EC">
      <w:pPr>
        <w:jc w:val="both"/>
      </w:pPr>
      <w:r>
        <w:t xml:space="preserve">1) za zwłokę w wykonaniu przedmiotu umowy – w wysokości 0,5% wynagrodzenia umownego za każdy dzień zwłoki, </w:t>
      </w:r>
    </w:p>
    <w:p w14:paraId="3DA4DF2F" w14:textId="77777777" w:rsidR="00CE147A" w:rsidRDefault="001206EC" w:rsidP="001206EC">
      <w:pPr>
        <w:jc w:val="both"/>
      </w:pPr>
      <w:r>
        <w:t xml:space="preserve">2) niewykonania umowy z przyczyn leżących po stronie Wykonawcy – w wysokości 20 % wynagrodzenia umownego, </w:t>
      </w:r>
    </w:p>
    <w:p w14:paraId="62DC8A42" w14:textId="77777777" w:rsidR="00CE147A" w:rsidRDefault="001206EC" w:rsidP="001206EC">
      <w:pPr>
        <w:jc w:val="both"/>
      </w:pPr>
      <w:r>
        <w:t xml:space="preserve">3) za zwłokę w usunięciu wad – w wysokości 0,5% wynagrodzenia umownego za każdy dzień zwłoki, licząc od następnego dnia po upływie terminu określonego przez Zamawiającego na usunięcie wad. </w:t>
      </w:r>
    </w:p>
    <w:p w14:paraId="3DBA363B" w14:textId="77777777" w:rsidR="00CE147A" w:rsidRDefault="001206EC" w:rsidP="001206EC">
      <w:pPr>
        <w:jc w:val="both"/>
      </w:pPr>
      <w:r>
        <w:lastRenderedPageBreak/>
        <w:t xml:space="preserve">2. Niezależnie od kar umownych Zamawiający może dochodzić odszkodowania przewyższającego wysokość zastrzeżonych kar umownych. </w:t>
      </w:r>
    </w:p>
    <w:p w14:paraId="643D0E84" w14:textId="77777777" w:rsidR="00CE147A" w:rsidRDefault="001206EC" w:rsidP="001206EC">
      <w:pPr>
        <w:jc w:val="both"/>
      </w:pPr>
      <w:r>
        <w:t xml:space="preserve">3. Za opóźnienia w zapłacie wynagrodzenia umownego Wykonawca stosować będzie odsetki ustawowe. </w:t>
      </w:r>
    </w:p>
    <w:p w14:paraId="08EC6481" w14:textId="77777777" w:rsidR="00CE147A" w:rsidRDefault="001206EC" w:rsidP="001206EC">
      <w:pPr>
        <w:jc w:val="both"/>
      </w:pPr>
      <w:r>
        <w:t xml:space="preserve">4. Wykonawca zobowiązuje się do ubezpieczenia od odpowiedzialności cywilnej z tytułu prowadzonej działalności. </w:t>
      </w:r>
    </w:p>
    <w:p w14:paraId="5CEAA9CA" w14:textId="28478CA0" w:rsidR="00CE147A" w:rsidRDefault="001206EC" w:rsidP="00CE147A">
      <w:pPr>
        <w:jc w:val="center"/>
      </w:pPr>
      <w:r>
        <w:t>§ 6</w:t>
      </w:r>
    </w:p>
    <w:p w14:paraId="2D3D2F46" w14:textId="77777777" w:rsidR="00CE147A" w:rsidRDefault="001206EC" w:rsidP="00CE147A">
      <w:pPr>
        <w:jc w:val="center"/>
      </w:pPr>
      <w:r>
        <w:t>ODBIÓR DOKUMENTACJI TECHNICZNEJ</w:t>
      </w:r>
    </w:p>
    <w:p w14:paraId="5F758965" w14:textId="77777777" w:rsidR="00CE147A" w:rsidRDefault="001206EC" w:rsidP="001206EC">
      <w:pPr>
        <w:jc w:val="both"/>
      </w:pPr>
      <w:r>
        <w:t xml:space="preserve">1. Wykonawca z uwzględnieniem terminów, o których mowa w § 2 pisemnie przekaże Zamawiającemu w jego siedzibie dokumentacje techniczną w formie papierowej oraz w postaci elektronicznej. </w:t>
      </w:r>
    </w:p>
    <w:p w14:paraId="0E603637" w14:textId="77777777" w:rsidR="00CE147A" w:rsidRDefault="001206EC" w:rsidP="001206EC">
      <w:pPr>
        <w:jc w:val="both"/>
      </w:pPr>
      <w:r>
        <w:t xml:space="preserve">2. Złożenie przez Wykonawcę dokumentacji, o której mowa w ust. 1, nie jest równoznaczne z dokonaniem przez Zamawiającego jej odbioru. </w:t>
      </w:r>
    </w:p>
    <w:p w14:paraId="2BCDEBD0" w14:textId="77777777" w:rsidR="00CE147A" w:rsidRDefault="001206EC" w:rsidP="001206EC">
      <w:pPr>
        <w:jc w:val="both"/>
      </w:pPr>
      <w:r>
        <w:t xml:space="preserve">3. Dokumentem odbioru będzie spisany protokół zdawczo-odbiorczy po odbiorze elementów zamówienia, o których mowa w § 1. </w:t>
      </w:r>
    </w:p>
    <w:p w14:paraId="6C4EC285" w14:textId="77777777" w:rsidR="00CE147A" w:rsidRDefault="001206EC" w:rsidP="001206EC">
      <w:pPr>
        <w:jc w:val="both"/>
      </w:pPr>
      <w:r>
        <w:t xml:space="preserve">4. Protokół zdawczo-odbiorczy zawierać będzie wszelkie ustalenia przyjęte podczas czynności odbioru dokumentacji projektowej przez Wykonawcę i Zamawiającego. </w:t>
      </w:r>
    </w:p>
    <w:p w14:paraId="43484CFF" w14:textId="77777777" w:rsidR="00CE147A" w:rsidRDefault="001206EC" w:rsidP="001206EC">
      <w:pPr>
        <w:jc w:val="both"/>
      </w:pPr>
      <w:r>
        <w:t xml:space="preserve">5. Zamawiający dokona odbioru z uwagami lub bez w terminie 14 dni roboczych od daty złożenia dokumentacji Zamawiającemu zgodnie z ust. 1. </w:t>
      </w:r>
    </w:p>
    <w:p w14:paraId="5C229689" w14:textId="35F5E707" w:rsidR="00CE147A" w:rsidRDefault="001206EC" w:rsidP="00CE147A">
      <w:pPr>
        <w:jc w:val="center"/>
      </w:pPr>
      <w:r>
        <w:t>§ 7</w:t>
      </w:r>
    </w:p>
    <w:p w14:paraId="78BAB830" w14:textId="35ACC88B" w:rsidR="00CE147A" w:rsidRDefault="001206EC" w:rsidP="00CE147A">
      <w:pPr>
        <w:jc w:val="center"/>
      </w:pPr>
      <w:r>
        <w:t>PRAWA AUTORSKIE</w:t>
      </w:r>
    </w:p>
    <w:p w14:paraId="5EC37DB8" w14:textId="77777777" w:rsidR="00CE147A" w:rsidRDefault="001206EC" w:rsidP="001206EC">
      <w:pPr>
        <w:jc w:val="both"/>
      </w:pPr>
      <w:r>
        <w:t xml:space="preserve">1. W momencie odbioru bez uwag przekazanej dokumentacji technicznej Wykonawca przenosi na rzecz Zamawiającego całość autorskich praw majątkowych i zależnych do w/w opracowań oraz prawo własności w/w egzemplarzy dzieła, nośników, na których zostało ono utrwalone – bez dodatkowego wynagrodzenia, w tym pełnego i nieograniczonego prawa do wykorzystywania i modyfikacji przekazanej dokumentacji, jej kopiowania i rozpowszechniania w całości lub fragmentach, w dowolny sposób, a także w dowolnym zakresie. Jednocześnie Wykonawca zrzeka się na rzez Zamawiającego prawa do korzystania z praw zależnych jak również prawa do udzielania prawa do korzystania z praw zależnych. </w:t>
      </w:r>
    </w:p>
    <w:p w14:paraId="79C66829" w14:textId="77777777" w:rsidR="00CE147A" w:rsidRDefault="001206EC" w:rsidP="001206EC">
      <w:pPr>
        <w:jc w:val="both"/>
      </w:pPr>
      <w:r>
        <w:t xml:space="preserve">2. Autorskie prawa majątkowe i prawa zależne do dokumentacji sprawozdania będącej przedmiotem umowy, po dokonaniu zapłaty Wykonawcy, zostają przeniesione na Zamawiającego na wszelkich polach eksploatacji, a w tym w szczególności: </w:t>
      </w:r>
    </w:p>
    <w:p w14:paraId="782C8896" w14:textId="77777777" w:rsidR="00CE147A" w:rsidRDefault="001206EC" w:rsidP="001206EC">
      <w:pPr>
        <w:jc w:val="both"/>
      </w:pPr>
      <w:r>
        <w:t xml:space="preserve">1) prawa do wprowadzania do obrotu oryginału albo egzemplarzy, na których dzieło utrwalono, sprzedaż, użyczanie, najem egzemplarzy, wprowadzanie do pamięci komputera i sieci multimedialnych, takich jak Internet, wszelkich modyfikacja dokumentacji w ramach przekazanych wszelkich zależnych praw autorskich. </w:t>
      </w:r>
    </w:p>
    <w:p w14:paraId="6EA53710" w14:textId="77777777" w:rsidR="00CE147A" w:rsidRDefault="001206EC" w:rsidP="001206EC">
      <w:pPr>
        <w:jc w:val="both"/>
      </w:pPr>
      <w:r>
        <w:t xml:space="preserve">2) utrwalania i zwielokrotniania każdą możliwą techniką, w szczególności poprzez drukowanie, wykonywanie odbitek, przy użyciu nośników magnetycznych, magneto-optycznych, cyfrowych, technik video, techniki komputerowej lub przy pomocy rzutnika, </w:t>
      </w:r>
    </w:p>
    <w:p w14:paraId="1656FF3E" w14:textId="0D8F5136" w:rsidR="00CE147A" w:rsidRDefault="001206EC" w:rsidP="001206EC">
      <w:pPr>
        <w:jc w:val="both"/>
      </w:pPr>
      <w:r>
        <w:lastRenderedPageBreak/>
        <w:t xml:space="preserve">3) publicznego udostępniania dzieła w taki sposób, aby każdy mógł mieć do niego dostęp w miejscu i czasie przez siebie wybranym, wyświetlania, wprowadzania do pamięci komputera, przesyłania za pomocą sieci multimedialnej, komputerowej i teleinformatycznej, w tym </w:t>
      </w:r>
      <w:r w:rsidR="00CE147A">
        <w:t>I</w:t>
      </w:r>
      <w:r>
        <w:t xml:space="preserve">nternetu, </w:t>
      </w:r>
    </w:p>
    <w:p w14:paraId="6D21CAB9" w14:textId="77777777" w:rsidR="00CE147A" w:rsidRDefault="001206EC" w:rsidP="001206EC">
      <w:pPr>
        <w:jc w:val="both"/>
      </w:pPr>
      <w:r>
        <w:t xml:space="preserve">4) wszelkich zmian i modyfikacji dzieła w każdej możliwej formie zarówno w zakresie utworu podstawowego jak również modyfikacji i zmiany utworu w zakresie praw zależnych w tym także zmian określonych w niniejszym porozumieniu, </w:t>
      </w:r>
    </w:p>
    <w:p w14:paraId="582D692D" w14:textId="77777777" w:rsidR="00CE147A" w:rsidRDefault="001206EC" w:rsidP="001206EC">
      <w:pPr>
        <w:jc w:val="both"/>
      </w:pPr>
      <w:r>
        <w:t xml:space="preserve">5) ubiegania się o dofinansowanie ze środków budżetowych lub funduszy Unii Europejskiej - jako element wniosków o dofinansowanie ze środków budżetowych lub funduszy Unii Europejskiej, </w:t>
      </w:r>
    </w:p>
    <w:p w14:paraId="71FA5719" w14:textId="687F05CA" w:rsidR="00CE147A" w:rsidRDefault="001206EC" w:rsidP="001206EC">
      <w:pPr>
        <w:jc w:val="both"/>
      </w:pPr>
      <w:r>
        <w:t>6) wykorzystania w dowolnej formie i zakresie dokumentacji technicznej i opracowań wykonanych na podstawie niniejsze</w:t>
      </w:r>
      <w:r w:rsidR="00CE147A">
        <w:t>j umowy</w:t>
      </w:r>
      <w:r>
        <w:t>, przez wykonawców wykonujących kolejną, lub zmienioną w dowolnym zakresie modyfikacj</w:t>
      </w:r>
      <w:r w:rsidR="00C56F14">
        <w:t>ę</w:t>
      </w:r>
      <w:r>
        <w:t xml:space="preserve"> dokumentacji technicznej na podstawie oddzielnego zamówienia, </w:t>
      </w:r>
    </w:p>
    <w:p w14:paraId="18084D6B" w14:textId="77777777" w:rsidR="00C56F14" w:rsidRDefault="00C56F14" w:rsidP="001206EC">
      <w:pPr>
        <w:jc w:val="both"/>
      </w:pPr>
      <w:r>
        <w:t>7</w:t>
      </w:r>
      <w:r w:rsidR="001206EC">
        <w:t xml:space="preserve">) do wykorzystania innego niż wymienione powyżej, lecz służącego celom inwestycyjnym, a także sprzedaży w całości lub części na rzecz osób trzecich oraz niezbędnym do rozliczenia inwestycji. </w:t>
      </w:r>
    </w:p>
    <w:p w14:paraId="7332D46D" w14:textId="338E0FE0" w:rsidR="00C56F14" w:rsidRDefault="001206EC" w:rsidP="001206EC">
      <w:pPr>
        <w:jc w:val="both"/>
      </w:pPr>
      <w:r>
        <w:t xml:space="preserve">3. Wykonawca przenosi na rzecz Zamawiającego wyłączne prawo zezwalania na wykonanie zależnego prawa autorskiego w tym do rozporządzania i korzystania z opracowań dzieła, stanowiącego przedmiot umowy w nieograniczonym zakresie. </w:t>
      </w:r>
    </w:p>
    <w:p w14:paraId="3D0FAFA8" w14:textId="6C03CA6E" w:rsidR="00C56F14" w:rsidRDefault="001206EC" w:rsidP="001206EC">
      <w:pPr>
        <w:jc w:val="both"/>
      </w:pPr>
      <w:r>
        <w:t>4. Wykonawcy nie będzie przysługiwać odrębne wynagrodzenie za korzystanie z dzieła na każdym odrębnym polu eksploatacji lub innych niewskazanych w przedmiotow</w:t>
      </w:r>
      <w:r w:rsidR="00C56F14">
        <w:t xml:space="preserve">ej umowie. </w:t>
      </w:r>
    </w:p>
    <w:p w14:paraId="3AD9E84E" w14:textId="77777777" w:rsidR="00C56F14" w:rsidRDefault="001206EC" w:rsidP="001206EC">
      <w:pPr>
        <w:jc w:val="both"/>
      </w:pPr>
      <w:r>
        <w:t>5. W przypadku wykonania opracowań objętych przedmiotem niniejsze</w:t>
      </w:r>
      <w:r w:rsidR="00C56F14">
        <w:t>j umowy</w:t>
      </w:r>
      <w:r>
        <w:t xml:space="preserve">, przez Wykonawcę z udziałem innych osób, którym przysługują majątkowe prawa autorskie do opracowań lub ich części, Wykonawca zobowiązuje się: </w:t>
      </w:r>
    </w:p>
    <w:p w14:paraId="3F313567" w14:textId="77777777" w:rsidR="00C56F14" w:rsidRDefault="001206EC" w:rsidP="001206EC">
      <w:pPr>
        <w:jc w:val="both"/>
      </w:pPr>
      <w:r>
        <w:t>1) przekazać nabyte od autorów opracowań majątkowe prawa autorskie i prawa zależne celem ich dalszego przeniesienia na rzecz Zamawiającego w trybie określonym w niniejsz</w:t>
      </w:r>
      <w:r w:rsidR="00C56F14">
        <w:t>ej umowie</w:t>
      </w:r>
      <w:r>
        <w:t>,</w:t>
      </w:r>
    </w:p>
    <w:p w14:paraId="2024A174" w14:textId="77777777" w:rsidR="00C56F14" w:rsidRDefault="001206EC" w:rsidP="001206EC">
      <w:pPr>
        <w:jc w:val="both"/>
      </w:pPr>
      <w:r>
        <w:t xml:space="preserve">2) przekazać uzyskaną zgodę autorów opracowań do korzystania przez Zamawiającego na polach eksploatacji określonych powyżej, </w:t>
      </w:r>
    </w:p>
    <w:p w14:paraId="5533CD86" w14:textId="77777777" w:rsidR="00C56F14" w:rsidRDefault="001206EC" w:rsidP="001206EC">
      <w:pPr>
        <w:jc w:val="both"/>
      </w:pPr>
      <w:r>
        <w:t xml:space="preserve">3) dostarczyć Zamawiającemu wraz z opracowaniami, oświadczenia twórców (współtwórców) opracowań, że Wykonawca dysponuje prawami autorskimi do tych opracowań oraz, że wyrażają oni zgodę, o której mowa powyżej, </w:t>
      </w:r>
    </w:p>
    <w:p w14:paraId="710E43DF" w14:textId="77777777" w:rsidR="00C56F14" w:rsidRDefault="001206EC" w:rsidP="001206EC">
      <w:pPr>
        <w:jc w:val="both"/>
      </w:pPr>
      <w:r>
        <w:t xml:space="preserve">4) w przypadku wytoczenia powództwa przeciwko Zamawiającemu w związku z naruszeniem praw osób trzecich, Wykonawca zobowiązuje się wziąć udział w takim postępowaniu po stronie Zamawiającego. </w:t>
      </w:r>
    </w:p>
    <w:p w14:paraId="27F3645A" w14:textId="77777777" w:rsidR="00C56F14" w:rsidRDefault="001206EC" w:rsidP="001206EC">
      <w:pPr>
        <w:jc w:val="both"/>
      </w:pPr>
      <w:r>
        <w:t xml:space="preserve">6. W chwili dokonania zapłaty przez Zamawiającego, Wykonawca przenosi na Zamawiającego autorskie prawa majątkowe i prawa zależne do opracowań objętych przedmiotem niniejszej Umowy, w tym do przystosowywania, dokonywania zmian oraz przeróbek z dniem zapłaty wynagrodzenia po podpisaniu protokołu odbioru w/w dokumentacji technicznej. </w:t>
      </w:r>
    </w:p>
    <w:p w14:paraId="04FFD6FE" w14:textId="77777777" w:rsidR="00C56F14" w:rsidRDefault="001206EC" w:rsidP="001206EC">
      <w:pPr>
        <w:jc w:val="both"/>
      </w:pPr>
      <w:r>
        <w:lastRenderedPageBreak/>
        <w:t xml:space="preserve">7. Przeniesienie autorskich praw majątkowych, a także praw zależnych następuje bez ograniczeń czasowych i terytorialnych. </w:t>
      </w:r>
    </w:p>
    <w:p w14:paraId="76375E32" w14:textId="77777777" w:rsidR="00C56F14" w:rsidRDefault="001206EC" w:rsidP="001206EC">
      <w:pPr>
        <w:jc w:val="both"/>
      </w:pPr>
      <w:r>
        <w:t>8. Wykonawca ponosi wyłączną odpowiedzialność za naruszenie praw autorskich oraz innych praw osób trzecich przy wykonywaniu niniejsze</w:t>
      </w:r>
      <w:r w:rsidR="00C56F14">
        <w:t>j umowy</w:t>
      </w:r>
      <w:r>
        <w:t xml:space="preserve">. </w:t>
      </w:r>
    </w:p>
    <w:p w14:paraId="4C87A547" w14:textId="77777777" w:rsidR="00C56F14" w:rsidRDefault="001206EC" w:rsidP="001206EC">
      <w:pPr>
        <w:jc w:val="both"/>
      </w:pPr>
      <w:r>
        <w:t xml:space="preserve">9. Zamawiający ma prawo przenoszenia przysługujących mu na mocy niniejszego porozumienia, autorskich praw majątkowych i praw zależnych do opracowania, na rzecz osób trzecich bez zgody Wykonawcy. </w:t>
      </w:r>
    </w:p>
    <w:p w14:paraId="5CABA957" w14:textId="77777777" w:rsidR="00C56F14" w:rsidRDefault="001206EC" w:rsidP="001206EC">
      <w:pPr>
        <w:jc w:val="both"/>
      </w:pPr>
      <w:r>
        <w:t>10. Nie będzie traktowane jako naruszenie praw autorskich Wykonawcy, wykorzystanie dokumentacji technicznej, stanowiącej przedmiot niniejsze</w:t>
      </w:r>
      <w:r w:rsidR="00C56F14">
        <w:t xml:space="preserve">j umowy </w:t>
      </w:r>
      <w:r>
        <w:t>i jej modyfikacja w zakresie niezbędnym do realizacji inwestycji (w całości lub części), w przypadkach nie przewidzianych niniejsz</w:t>
      </w:r>
      <w:r w:rsidR="00C56F14">
        <w:t>ą umową</w:t>
      </w:r>
      <w:r>
        <w:t xml:space="preserve">. </w:t>
      </w:r>
    </w:p>
    <w:p w14:paraId="0A8A790D" w14:textId="2863750F" w:rsidR="00193B1D" w:rsidRDefault="001206EC" w:rsidP="001206EC">
      <w:pPr>
        <w:jc w:val="both"/>
      </w:pPr>
      <w:r>
        <w:t>11. Zamawiający może wyk</w:t>
      </w:r>
      <w:r w:rsidR="00193B1D">
        <w:t>onywać</w:t>
      </w:r>
      <w:r>
        <w:t xml:space="preserve"> autorskie prawa majątkowe jak również prawa zależne do wyżej wymienionej dokumentacji technicznej jako całości, jak i poszczególnych jej elementów, przy użyciu wszelkich nośników oraz technologii, a także może je przenosić bez jakichkolwiek ograniczeń na osoby trzecie oraz wykorzystywać ją w całości lub fragmentach, w kraju i zagranicą – bez obowiązku zapłaty dodatkowego wynagrodzenia dla Wykonawcy. </w:t>
      </w:r>
    </w:p>
    <w:p w14:paraId="07CB90DF" w14:textId="27817588" w:rsidR="00193B1D" w:rsidRDefault="001206EC" w:rsidP="00193B1D">
      <w:pPr>
        <w:jc w:val="center"/>
      </w:pPr>
      <w:r>
        <w:t>§ 8</w:t>
      </w:r>
    </w:p>
    <w:p w14:paraId="680FA30E" w14:textId="2C86B6ED" w:rsidR="00193B1D" w:rsidRDefault="001206EC" w:rsidP="00193B1D">
      <w:pPr>
        <w:jc w:val="center"/>
      </w:pPr>
      <w:r>
        <w:t>ZMIANY W UMOWIE</w:t>
      </w:r>
    </w:p>
    <w:p w14:paraId="1AF5C3BD" w14:textId="77777777" w:rsidR="00193B1D" w:rsidRDefault="001206EC" w:rsidP="001206EC">
      <w:pPr>
        <w:jc w:val="both"/>
      </w:pPr>
      <w:r>
        <w:t xml:space="preserve">Zamawiający przewiduje również możliwość dokonywania zmian postanowień zawartej Umowy, w następujących okolicznościach: </w:t>
      </w:r>
    </w:p>
    <w:p w14:paraId="2C53D0A7" w14:textId="77777777" w:rsidR="00193B1D" w:rsidRDefault="001206EC" w:rsidP="001206EC">
      <w:pPr>
        <w:jc w:val="both"/>
      </w:pPr>
      <w:r>
        <w:t xml:space="preserve">1. Zmiany terminu realizacji, w przypadku: </w:t>
      </w:r>
    </w:p>
    <w:p w14:paraId="709E9527" w14:textId="77777777" w:rsidR="00193B1D" w:rsidRDefault="001206EC" w:rsidP="001206EC">
      <w:pPr>
        <w:jc w:val="both"/>
      </w:pPr>
      <w:r>
        <w:t>1)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3EA0B8D6" w14:textId="77777777" w:rsidR="00193B1D" w:rsidRDefault="001206EC" w:rsidP="001206EC">
      <w:pPr>
        <w:jc w:val="both"/>
      </w:pPr>
      <w:r>
        <w:t xml:space="preserve"> 2) działań osób trzecich uniemożliwiających wykonanie usługi, które to działania nie są konsekwencją winy którejkolwiek ze stron, </w:t>
      </w:r>
    </w:p>
    <w:p w14:paraId="41285F42" w14:textId="77777777" w:rsidR="00193B1D" w:rsidRDefault="001206EC" w:rsidP="001206EC">
      <w:pPr>
        <w:jc w:val="both"/>
      </w:pPr>
      <w:r>
        <w:t xml:space="preserve">3) uzasadnionych zmian w zakresie przedmiotu umowy proponowanych przez Zamawiającego lub Wykonawcę, jeżeli te zmiany są korzystne dla Zamawiającego, </w:t>
      </w:r>
    </w:p>
    <w:p w14:paraId="2A7D81A9" w14:textId="77777777" w:rsidR="00193B1D" w:rsidRDefault="001206EC" w:rsidP="001206EC">
      <w:pPr>
        <w:jc w:val="both"/>
      </w:pPr>
      <w:r>
        <w:t xml:space="preserve">4) zaistnienia okoliczności leżących po stronie Zamawiającego, w szczególności spowodowanych sytuacją finansową, zdolnościami płatniczymi, warunkami organizacyjnymi lub okolicznościami, które nie były możliwe do przewidzenia w chwili zawarcia umowy. </w:t>
      </w:r>
    </w:p>
    <w:p w14:paraId="62D47AB9" w14:textId="77777777" w:rsidR="00193B1D" w:rsidRDefault="001206EC" w:rsidP="001206EC">
      <w:pPr>
        <w:jc w:val="both"/>
      </w:pPr>
      <w:r>
        <w:t xml:space="preserve">2. Zmiany wynagrodzenia, w przypadku: </w:t>
      </w:r>
    </w:p>
    <w:p w14:paraId="7CFC5E16" w14:textId="77777777" w:rsidR="00193B1D" w:rsidRDefault="001206EC" w:rsidP="001206EC">
      <w:pPr>
        <w:jc w:val="both"/>
      </w:pPr>
      <w:r>
        <w:t xml:space="preserve">1) odstąpienia przez Zamawiającego od realizacji części przedmiotu umowy, przy czym zastrzega się że wartość tych usług nie będzie przekraczała 20% wartości brutto przedmiotowej Umowy, </w:t>
      </w:r>
    </w:p>
    <w:p w14:paraId="70581F65" w14:textId="77777777" w:rsidR="00193B1D" w:rsidRDefault="001206EC" w:rsidP="001206EC">
      <w:pPr>
        <w:jc w:val="both"/>
      </w:pPr>
      <w:r>
        <w:t xml:space="preserve">2) w przypadku konieczności zmiany zakresu usługi. </w:t>
      </w:r>
    </w:p>
    <w:p w14:paraId="0447EDCF" w14:textId="77777777" w:rsidR="00193B1D" w:rsidRDefault="001206EC" w:rsidP="001206EC">
      <w:pPr>
        <w:jc w:val="both"/>
      </w:pPr>
      <w:r>
        <w:lastRenderedPageBreak/>
        <w:t xml:space="preserve">3. Zatrudnienia dodatkowego Podwykonawcy na etapie realizacji przedmiotu umowy. Zmiana Podwykonawcy lub zmiana zakresu prac powierzonych podwykonawcom dopuszczalna jest wyłącznie po uzyskaniu uprzedniej pisemnej zgody Zamawiającego. </w:t>
      </w:r>
    </w:p>
    <w:p w14:paraId="4970E121" w14:textId="77777777" w:rsidR="00193B1D" w:rsidRDefault="001206EC" w:rsidP="001206EC">
      <w:pPr>
        <w:jc w:val="both"/>
      </w:pPr>
      <w:r>
        <w:t xml:space="preserve">4. Poza innymi przypadkami określonymi w umowie, zmiany do umowy będą mogły być wprowadzane w związku z zaistnieniem okoliczności, których wystąpienia Zamawiający ani Wykonawca nie przewidywali w chwili zawierania umowy, a które mają wpływ na prawidłowe wykonanie przewidzianych w umowie </w:t>
      </w:r>
      <w:r w:rsidR="00193B1D">
        <w:t>usług</w:t>
      </w:r>
      <w:r>
        <w:t xml:space="preserve">. </w:t>
      </w:r>
    </w:p>
    <w:p w14:paraId="76A7DA79" w14:textId="77777777" w:rsidR="00193B1D" w:rsidRDefault="001206EC" w:rsidP="001206EC">
      <w:pPr>
        <w:jc w:val="both"/>
      </w:pPr>
      <w:r>
        <w:t xml:space="preserve">5. Wszystkie powyższe postanowienia w pkt 1 – 4 stanowią katalog zmian, na które Zamawiający może wyrazić zgodę. Nie stanowią jednocześnie zobowiązania do wyrażenia takiej zgody. </w:t>
      </w:r>
    </w:p>
    <w:p w14:paraId="7A76AC6E" w14:textId="77777777" w:rsidR="00E73BA1" w:rsidRDefault="001206EC" w:rsidP="001206EC">
      <w:pPr>
        <w:jc w:val="both"/>
      </w:pPr>
      <w:r>
        <w:t xml:space="preserve">6. Niezależnie od powyższego, Zamawiający i Wykonawca dopuszczają możliwość zmian redakcyjnych Umowy oraz zmian będących następstwem zmian danych stron ujawnionych w rejestrach publicznych, a także zmian korzystnych z punktu widzenia realizacji przedmiotu umowy, w szczególności przyspieszających realizację bądź zwiększających użyteczność przedmiotu umowy. </w:t>
      </w:r>
    </w:p>
    <w:p w14:paraId="6B9F88EB" w14:textId="77777777" w:rsidR="00E73BA1" w:rsidRDefault="001206EC" w:rsidP="001206EC">
      <w:pPr>
        <w:jc w:val="both"/>
      </w:pPr>
      <w:r>
        <w:t xml:space="preserve">7. Zmiana Umowy wymaga formy pisemnej pod rygorem nieważności. </w:t>
      </w:r>
    </w:p>
    <w:p w14:paraId="63D623AA" w14:textId="29230F78" w:rsidR="00E73BA1" w:rsidRDefault="001206EC" w:rsidP="00E73BA1">
      <w:pPr>
        <w:jc w:val="center"/>
      </w:pPr>
      <w:r>
        <w:t>§ 9</w:t>
      </w:r>
    </w:p>
    <w:p w14:paraId="61D40F15" w14:textId="411538D9" w:rsidR="00E73BA1" w:rsidRDefault="001206EC" w:rsidP="00E73BA1">
      <w:pPr>
        <w:jc w:val="center"/>
      </w:pPr>
      <w:r>
        <w:t>ODSTĄPIENIE OD UMOWY</w:t>
      </w:r>
    </w:p>
    <w:p w14:paraId="429F55C5" w14:textId="77777777" w:rsidR="00E73BA1" w:rsidRDefault="001206EC" w:rsidP="001206EC">
      <w:pPr>
        <w:jc w:val="both"/>
      </w:pPr>
      <w:r>
        <w:t xml:space="preserve">1. Zamawiającemu przysługuje prawo odstąpienia od niniejszej Umowy w razie gdy: </w:t>
      </w:r>
    </w:p>
    <w:p w14:paraId="1D8A1D92" w14:textId="77777777" w:rsidR="00E73BA1" w:rsidRDefault="001206EC" w:rsidP="001206EC">
      <w:pPr>
        <w:jc w:val="both"/>
      </w:pPr>
      <w:r>
        <w:t>1) Wykonawca zawiesza działalność, staje się niewypłacalny, ogłasza upadłość lub likwidację,</w:t>
      </w:r>
    </w:p>
    <w:p w14:paraId="32134966" w14:textId="77777777" w:rsidR="00E73BA1" w:rsidRDefault="001206EC" w:rsidP="001206EC">
      <w:pPr>
        <w:jc w:val="both"/>
      </w:pPr>
      <w:r>
        <w:t xml:space="preserve">2) wobec Wykonawcy zostanie wszczęte postępowanie restrukturyzacyjne lub egzekucyjne, które w ocenie Zamawiającego może uniemożliwić prawidłowe i terminowe wykonanie przedmiotu umowy, </w:t>
      </w:r>
    </w:p>
    <w:p w14:paraId="7462BE10" w14:textId="77777777" w:rsidR="00F42730" w:rsidRDefault="001206EC" w:rsidP="001206EC">
      <w:pPr>
        <w:jc w:val="both"/>
      </w:pPr>
      <w:r>
        <w:t>3) zwłoka wykonania przedmiotu zamówienia przekroczy 30 dni kalendarzowych</w:t>
      </w:r>
    </w:p>
    <w:p w14:paraId="0C3CB8F0" w14:textId="558A6E8D" w:rsidR="00F42730" w:rsidRDefault="00F42730" w:rsidP="00F42730">
      <w:pPr>
        <w:pStyle w:val="NormalnyWeb"/>
        <w:shd w:val="clear" w:color="auto" w:fill="FFFFFF"/>
        <w:spacing w:before="0" w:beforeAutospacing="0" w:after="0" w:afterAutospacing="0" w:line="315" w:lineRule="atLeast"/>
        <w:jc w:val="both"/>
        <w:rPr>
          <w:color w:val="000000"/>
        </w:rPr>
      </w:pPr>
      <w:r>
        <w:t xml:space="preserve">4) Wykonawca został wpisany na listy sankcyjne </w:t>
      </w:r>
      <w:r>
        <w:rPr>
          <w:color w:val="000000"/>
        </w:rPr>
        <w:t>o których mowa w</w:t>
      </w:r>
      <w:r w:rsidRPr="00121E23">
        <w:rPr>
          <w:color w:val="000000"/>
        </w:rPr>
        <w:t xml:space="preserve"> art. 7 ust. 1 ustawy z dnia 13 kwietnia 2022 r. o szczególnych rozwiązaniach w zakresie przeciwdziałania wspieraniu agresji na Ukrainę oraz służących ochronie bezpieczeństwa narodowego.</w:t>
      </w:r>
    </w:p>
    <w:p w14:paraId="23944F5C" w14:textId="7B15BE91" w:rsidR="00E73BA1" w:rsidRPr="00F42730" w:rsidRDefault="001206EC" w:rsidP="00F42730">
      <w:pPr>
        <w:pStyle w:val="NormalnyWeb"/>
        <w:shd w:val="clear" w:color="auto" w:fill="FFFFFF"/>
        <w:spacing w:before="0" w:beforeAutospacing="0" w:after="0" w:afterAutospacing="0" w:line="315" w:lineRule="atLeast"/>
        <w:jc w:val="both"/>
        <w:rPr>
          <w:color w:val="666666"/>
        </w:rPr>
      </w:pPr>
      <w:r>
        <w:t xml:space="preserve"> </w:t>
      </w:r>
    </w:p>
    <w:p w14:paraId="45A4468E" w14:textId="77777777" w:rsidR="00E73BA1" w:rsidRDefault="001206EC" w:rsidP="001206EC">
      <w:pPr>
        <w:jc w:val="both"/>
      </w:pPr>
      <w:r>
        <w:t xml:space="preserve">2. Odstąpienie, o którym mowa w ust. 1 nastąpi w terminie 7 dni od powzięcia przez Zamawiającego informacji o wystąpieniu powodu, o którym mowa w ust. 1. </w:t>
      </w:r>
    </w:p>
    <w:p w14:paraId="396ADF3E" w14:textId="77777777" w:rsidR="00E73BA1" w:rsidRDefault="001206EC" w:rsidP="001206EC">
      <w:pPr>
        <w:jc w:val="both"/>
      </w:pPr>
      <w:r>
        <w:t xml:space="preserve">3. Wykonawcy nie przysługuje żadne odszkodowanie, w tym z tytułu utraconych korzyści na skutek rozwiązania Umowy w trybie ust. 1. </w:t>
      </w:r>
    </w:p>
    <w:p w14:paraId="1560AB1C" w14:textId="2AF67A2C" w:rsidR="00E73BA1" w:rsidRDefault="001206EC" w:rsidP="00E73BA1">
      <w:pPr>
        <w:jc w:val="center"/>
      </w:pPr>
      <w:r>
        <w:t>§ 10</w:t>
      </w:r>
    </w:p>
    <w:p w14:paraId="30FE685D" w14:textId="4CB9C146" w:rsidR="00E73BA1" w:rsidRDefault="001206EC" w:rsidP="00E73BA1">
      <w:pPr>
        <w:jc w:val="center"/>
      </w:pPr>
      <w:r>
        <w:t>GWARANCJE I RĘKOJMIA</w:t>
      </w:r>
    </w:p>
    <w:p w14:paraId="52E595DB" w14:textId="77777777" w:rsidR="00E73BA1" w:rsidRDefault="001206EC" w:rsidP="001206EC">
      <w:pPr>
        <w:jc w:val="both"/>
      </w:pPr>
      <w:r>
        <w:t xml:space="preserve">1. Wykonawca udzieli Zamawiającemu pisemnej rękojmi i gwarancji jakości na wykonaną dokumentację objętą przedmiotem umowy, do upływu terminu rękojmi i gwarancji na </w:t>
      </w:r>
      <w:r w:rsidR="00E73BA1">
        <w:t xml:space="preserve">roboty </w:t>
      </w:r>
      <w:r>
        <w:t xml:space="preserve"> realizowane na podstawie tej dokumentacji, pod warunkiem że prace modernizacyjne </w:t>
      </w:r>
      <w:r>
        <w:lastRenderedPageBreak/>
        <w:t xml:space="preserve">rozpoczną się w terminie 3 lat od dnia podpisania protokołu zdawczo – odbiorczego tej dokumentacji. </w:t>
      </w:r>
    </w:p>
    <w:p w14:paraId="025B169A" w14:textId="77777777" w:rsidR="00E73BA1" w:rsidRDefault="001206EC" w:rsidP="001206EC">
      <w:pPr>
        <w:jc w:val="both"/>
      </w:pPr>
      <w:r>
        <w:t xml:space="preserve">2. W okresie rękojmi i gwarancji Wykonawca zobowiązany jest do pisemnego zawiadomienia Zamawiającego w terminie 7 dni o: </w:t>
      </w:r>
    </w:p>
    <w:p w14:paraId="04EB2659" w14:textId="77777777" w:rsidR="00E73BA1" w:rsidRDefault="001206EC" w:rsidP="001206EC">
      <w:pPr>
        <w:jc w:val="both"/>
      </w:pPr>
      <w:r>
        <w:t xml:space="preserve">1) zmianie siedziby lub nazwy Wykonawcy,  </w:t>
      </w:r>
    </w:p>
    <w:p w14:paraId="21DF9ACC" w14:textId="77777777" w:rsidR="00E73BA1" w:rsidRDefault="001206EC" w:rsidP="001206EC">
      <w:pPr>
        <w:jc w:val="both"/>
      </w:pPr>
      <w:r>
        <w:t xml:space="preserve">2) zmianie osób reprezentujących Wykonawcę, </w:t>
      </w:r>
    </w:p>
    <w:p w14:paraId="7BA88CA6" w14:textId="77777777" w:rsidR="00E73BA1" w:rsidRDefault="001206EC" w:rsidP="001206EC">
      <w:pPr>
        <w:jc w:val="both"/>
      </w:pPr>
      <w:r>
        <w:t xml:space="preserve">3) złożeniu wniosku o ogłoszeniu upadłości, </w:t>
      </w:r>
    </w:p>
    <w:p w14:paraId="11A3BB40" w14:textId="77777777" w:rsidR="00E73BA1" w:rsidRDefault="001206EC" w:rsidP="001206EC">
      <w:pPr>
        <w:jc w:val="both"/>
      </w:pPr>
      <w:r>
        <w:t xml:space="preserve">4) wszczęciu postępowania upadłościowego, </w:t>
      </w:r>
    </w:p>
    <w:p w14:paraId="01DFFA7A" w14:textId="77777777" w:rsidR="00E73BA1" w:rsidRDefault="001206EC" w:rsidP="001206EC">
      <w:pPr>
        <w:jc w:val="both"/>
      </w:pPr>
      <w:r>
        <w:t xml:space="preserve">5) ogłoszeniu swojej likwidacji, </w:t>
      </w:r>
    </w:p>
    <w:p w14:paraId="6A552EAF" w14:textId="77777777" w:rsidR="00E73BA1" w:rsidRDefault="001206EC" w:rsidP="001206EC">
      <w:pPr>
        <w:jc w:val="both"/>
      </w:pPr>
      <w:r>
        <w:t xml:space="preserve">6) zawieszeniu działalności. </w:t>
      </w:r>
    </w:p>
    <w:p w14:paraId="7C04E2F8" w14:textId="77777777" w:rsidR="00E73BA1" w:rsidRDefault="001206EC" w:rsidP="001206EC">
      <w:pPr>
        <w:jc w:val="both"/>
      </w:pPr>
      <w:r>
        <w:t xml:space="preserve">3. W okresie gwarancji Wykonawca jest zobowiązany do nieodpłatnego usuwania zgłoszonych na piśmie przez Zamawiającego wad w dokumentacji objętej przedmiotem umowy, w ustalonym przez Zamawiającego terminie. </w:t>
      </w:r>
    </w:p>
    <w:p w14:paraId="04E70443" w14:textId="35E7F833" w:rsidR="00E73BA1" w:rsidRDefault="001206EC" w:rsidP="00E73BA1">
      <w:pPr>
        <w:jc w:val="center"/>
      </w:pPr>
      <w:r>
        <w:t>§ 11</w:t>
      </w:r>
    </w:p>
    <w:p w14:paraId="330730CD" w14:textId="1F297A32" w:rsidR="00E73BA1" w:rsidRDefault="001206EC" w:rsidP="00E73BA1">
      <w:pPr>
        <w:jc w:val="center"/>
      </w:pPr>
      <w:r>
        <w:t>OCHRONA DANYCH OSOBOWYCH</w:t>
      </w:r>
    </w:p>
    <w:p w14:paraId="10357BCB" w14:textId="1C4B1343" w:rsidR="00E73BA1" w:rsidRDefault="001206EC" w:rsidP="001206EC">
      <w:pPr>
        <w:jc w:val="both"/>
      </w:pPr>
      <w:r>
        <w:t xml:space="preserve">1. Zamawiający informuje, że przetwarzanie danych osobowych odbywa się zgodnie z przepisami ogólnego rozporządzenia o ochronie danych – RODO (Dz. U. UE. L. z 2016 r. Nr 119, str.1). </w:t>
      </w:r>
    </w:p>
    <w:p w14:paraId="5B4B90B2" w14:textId="77777777" w:rsidR="00E73BA1" w:rsidRDefault="001206EC" w:rsidP="001206EC">
      <w:pPr>
        <w:jc w:val="both"/>
      </w:pPr>
      <w:r>
        <w:t xml:space="preserve">2. Wykonawca oświadcza, że zapoznał się z kartami informacyjnymi obowiązującymi u Zamawiającego opracowanymi na podstawie art. 13 RODO, dotyczącymi przetwarzania zasad ochrony danych osobowych. </w:t>
      </w:r>
    </w:p>
    <w:p w14:paraId="416DBD38" w14:textId="77777777" w:rsidR="00E73BA1" w:rsidRDefault="001206EC" w:rsidP="001206EC">
      <w:pPr>
        <w:jc w:val="both"/>
      </w:pPr>
      <w:r>
        <w:t xml:space="preserve">3. Zamawiający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 Urz. UE L 119 z 4.05. 2016, s 1) i innymi przepisami prawa powszechnie obowiązującego, które chronią prawa osób, których dane dotyczą oraz stosuje środki bezpieczeństwa spełniające wymogi ww. przepisów prawa. </w:t>
      </w:r>
    </w:p>
    <w:p w14:paraId="194B72E0" w14:textId="77777777" w:rsidR="00591977" w:rsidRDefault="001206EC" w:rsidP="001206EC">
      <w:pPr>
        <w:jc w:val="both"/>
      </w:pPr>
      <w:r>
        <w:t xml:space="preserve">4. Wykonawca udostępnia dane osobowe do przetwarzania na zasadach i w celu określonym w niniejszej </w:t>
      </w:r>
      <w:r w:rsidR="00591977">
        <w:t>u</w:t>
      </w:r>
      <w:r>
        <w:t xml:space="preserve">mowie. </w:t>
      </w:r>
    </w:p>
    <w:p w14:paraId="4B74A68F" w14:textId="77777777" w:rsidR="00591977" w:rsidRDefault="001206EC" w:rsidP="001206EC">
      <w:pPr>
        <w:jc w:val="both"/>
      </w:pPr>
      <w:r>
        <w:t xml:space="preserve">5. Zamawiający będzie przetwarzał, udostępnione mu dane osobowe, w tym dane osobowe pracowników Wykonawcy, Podwykonawcy, i innych osób wyłącznie w celu realizacji niniejszej </w:t>
      </w:r>
      <w:r w:rsidR="00591977">
        <w:t>u</w:t>
      </w:r>
      <w:r>
        <w:t xml:space="preserve">mowy. </w:t>
      </w:r>
    </w:p>
    <w:p w14:paraId="77440659" w14:textId="77777777" w:rsidR="00591977" w:rsidRDefault="001206EC" w:rsidP="001206EC">
      <w:pPr>
        <w:jc w:val="both"/>
      </w:pPr>
      <w:r>
        <w:t xml:space="preserve">6. Wykonawca lub Podwykonawca zobowiązani są w zakresie objętym </w:t>
      </w:r>
      <w:r w:rsidR="00591977">
        <w:t>u</w:t>
      </w:r>
      <w:r>
        <w:t xml:space="preserve">mową do realizowania obowiązków wynikających z Rozporządzenia RODO. </w:t>
      </w:r>
    </w:p>
    <w:p w14:paraId="34196469" w14:textId="77777777" w:rsidR="00591977" w:rsidRDefault="001206EC" w:rsidP="001206EC">
      <w:pPr>
        <w:jc w:val="both"/>
      </w:pPr>
      <w:r>
        <w:lastRenderedPageBreak/>
        <w:t xml:space="preserve">7. Wykonawca ponosi odpowiedzialność za koordynację i prawidłowe wykonywanie obowiązków wynikających z Rozporządzenia RODO przez Podwykonawców. </w:t>
      </w:r>
    </w:p>
    <w:p w14:paraId="2DA7C97F" w14:textId="77777777" w:rsidR="00591977" w:rsidRDefault="001206EC" w:rsidP="001206EC">
      <w:pPr>
        <w:jc w:val="both"/>
      </w:pPr>
      <w:r>
        <w:t xml:space="preserve">8. Wykonawca poinformuje Podwykonawców o wykorzystywaniu przez Zamawiającego danych osobowych w zakresie wynikającym z </w:t>
      </w:r>
      <w:r w:rsidR="00591977">
        <w:t>u</w:t>
      </w:r>
      <w:r>
        <w:t xml:space="preserve">mowy do celów realizacji </w:t>
      </w:r>
      <w:r w:rsidR="00591977">
        <w:t>u</w:t>
      </w:r>
      <w:r>
        <w:t xml:space="preserve">mowy. </w:t>
      </w:r>
    </w:p>
    <w:p w14:paraId="5C46E4EB" w14:textId="4ABE8CBF" w:rsidR="00591977" w:rsidRDefault="001206EC" w:rsidP="00591977">
      <w:pPr>
        <w:jc w:val="center"/>
      </w:pPr>
      <w:r>
        <w:t>§ 12</w:t>
      </w:r>
    </w:p>
    <w:p w14:paraId="073B95B2" w14:textId="0B2A651D" w:rsidR="00591977" w:rsidRDefault="001206EC" w:rsidP="00591977">
      <w:pPr>
        <w:jc w:val="center"/>
      </w:pPr>
      <w:r>
        <w:t>POSTANOWIENIA KOŃCOWE</w:t>
      </w:r>
    </w:p>
    <w:p w14:paraId="5CABB63B" w14:textId="228D5720" w:rsidR="00591977" w:rsidRDefault="00181303" w:rsidP="001206EC">
      <w:pPr>
        <w:jc w:val="both"/>
      </w:pPr>
      <w:r>
        <w:t>1</w:t>
      </w:r>
      <w:r w:rsidR="001206EC">
        <w:t xml:space="preserve">. Strony deklarują, iż w razie powstania jakiegokolwiek sporu wynikającego z interpretacji lub wykonania Umowy, podejmą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C40842B" w14:textId="70907A0A" w:rsidR="00591977" w:rsidRDefault="00181303" w:rsidP="001206EC">
      <w:pPr>
        <w:jc w:val="both"/>
      </w:pPr>
      <w:r>
        <w:t>2</w:t>
      </w:r>
      <w:r w:rsidR="001206EC">
        <w:t xml:space="preserve">. Przy realizacji niniejszej umowy mają zastosowanie powszechnie obowiązujące przepisy prawa polskiego. </w:t>
      </w:r>
    </w:p>
    <w:p w14:paraId="7E6EF4CB" w14:textId="272617FE" w:rsidR="00591977" w:rsidRDefault="00181303" w:rsidP="001206EC">
      <w:pPr>
        <w:jc w:val="both"/>
      </w:pPr>
      <w:r>
        <w:t>3</w:t>
      </w:r>
      <w:r w:rsidR="001206EC">
        <w:t xml:space="preserve">. W sprawach nieuregulowanych niniejszą Umową stosuje się przepisy Kodeksu Cywilnego oraz ustawy Prawo Budowlane. </w:t>
      </w:r>
    </w:p>
    <w:p w14:paraId="28BB7C33" w14:textId="0CBFA2C9" w:rsidR="00591977" w:rsidRDefault="00181303" w:rsidP="001206EC">
      <w:pPr>
        <w:jc w:val="both"/>
      </w:pPr>
      <w:r>
        <w:t>4</w:t>
      </w:r>
      <w:r w:rsidR="001206EC">
        <w:t>. Umowę niniejszą sporządza się w trzech jednobrzmiących egzemplarzach, 2 egzemplarze dla Zamawiającego oraz 1 egzemplarza dla Wykonawcy.</w:t>
      </w:r>
    </w:p>
    <w:p w14:paraId="629FE7C0" w14:textId="77777777" w:rsidR="00591977" w:rsidRDefault="00591977" w:rsidP="001206EC">
      <w:pPr>
        <w:jc w:val="both"/>
      </w:pPr>
    </w:p>
    <w:p w14:paraId="680E24D6" w14:textId="14E4B4C8" w:rsidR="001A58A6" w:rsidRDefault="001206EC" w:rsidP="001206EC">
      <w:pPr>
        <w:jc w:val="both"/>
      </w:pPr>
      <w:r>
        <w:t>WYKONAWCA:</w:t>
      </w:r>
      <w:r w:rsidR="00591977">
        <w:tab/>
      </w:r>
      <w:r w:rsidR="00591977">
        <w:tab/>
      </w:r>
      <w:r w:rsidR="00591977">
        <w:tab/>
      </w:r>
      <w:r w:rsidR="00591977">
        <w:tab/>
      </w:r>
      <w:r w:rsidR="00591977">
        <w:tab/>
      </w:r>
      <w:r w:rsidR="00591977">
        <w:tab/>
      </w:r>
      <w:r w:rsidR="00591977">
        <w:tab/>
      </w:r>
      <w:r>
        <w:t xml:space="preserve"> ZAMAWIAJĄCY:</w:t>
      </w:r>
    </w:p>
    <w:sectPr w:rsidR="001A58A6" w:rsidSect="00314EA7">
      <w:footerReference w:type="default" r:id="rId7"/>
      <w:pgSz w:w="11906" w:h="16838"/>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B786" w14:textId="77777777" w:rsidR="00314EA7" w:rsidRDefault="00314EA7" w:rsidP="00591977">
      <w:pPr>
        <w:spacing w:after="0" w:line="240" w:lineRule="auto"/>
      </w:pPr>
      <w:r>
        <w:separator/>
      </w:r>
    </w:p>
  </w:endnote>
  <w:endnote w:type="continuationSeparator" w:id="0">
    <w:p w14:paraId="31DCBD81" w14:textId="77777777" w:rsidR="00314EA7" w:rsidRDefault="00314EA7" w:rsidP="0059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346682"/>
      <w:docPartObj>
        <w:docPartGallery w:val="Page Numbers (Bottom of Page)"/>
        <w:docPartUnique/>
      </w:docPartObj>
    </w:sdtPr>
    <w:sdtContent>
      <w:p w14:paraId="57244A10" w14:textId="1F6352C1" w:rsidR="00591977" w:rsidRDefault="00591977">
        <w:pPr>
          <w:pStyle w:val="Stopka"/>
          <w:jc w:val="right"/>
        </w:pPr>
        <w:r>
          <w:fldChar w:fldCharType="begin"/>
        </w:r>
        <w:r>
          <w:instrText>PAGE   \* MERGEFORMAT</w:instrText>
        </w:r>
        <w:r>
          <w:fldChar w:fldCharType="separate"/>
        </w:r>
        <w:r>
          <w:t>2</w:t>
        </w:r>
        <w:r>
          <w:fldChar w:fldCharType="end"/>
        </w:r>
      </w:p>
    </w:sdtContent>
  </w:sdt>
  <w:p w14:paraId="38501202" w14:textId="77777777" w:rsidR="00591977" w:rsidRDefault="00591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316D" w14:textId="77777777" w:rsidR="00314EA7" w:rsidRDefault="00314EA7" w:rsidP="00591977">
      <w:pPr>
        <w:spacing w:after="0" w:line="240" w:lineRule="auto"/>
      </w:pPr>
      <w:r>
        <w:separator/>
      </w:r>
    </w:p>
  </w:footnote>
  <w:footnote w:type="continuationSeparator" w:id="0">
    <w:p w14:paraId="33E25C37" w14:textId="77777777" w:rsidR="00314EA7" w:rsidRDefault="00314EA7" w:rsidP="00591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3ADF"/>
    <w:multiLevelType w:val="hybridMultilevel"/>
    <w:tmpl w:val="B0CC115E"/>
    <w:lvl w:ilvl="0" w:tplc="FB6873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78DC6D01"/>
    <w:multiLevelType w:val="hybridMultilevel"/>
    <w:tmpl w:val="B0309E3E"/>
    <w:lvl w:ilvl="0" w:tplc="117E8D4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C958D1"/>
    <w:multiLevelType w:val="hybridMultilevel"/>
    <w:tmpl w:val="B186E01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13883311">
    <w:abstractNumId w:val="0"/>
  </w:num>
  <w:num w:numId="2" w16cid:durableId="178201180">
    <w:abstractNumId w:val="2"/>
  </w:num>
  <w:num w:numId="3" w16cid:durableId="1843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8D"/>
    <w:rsid w:val="001206EC"/>
    <w:rsid w:val="00181303"/>
    <w:rsid w:val="00193B1D"/>
    <w:rsid w:val="001A58A6"/>
    <w:rsid w:val="001F176A"/>
    <w:rsid w:val="00221933"/>
    <w:rsid w:val="00255402"/>
    <w:rsid w:val="002950B1"/>
    <w:rsid w:val="00314EA7"/>
    <w:rsid w:val="003A155C"/>
    <w:rsid w:val="004C333C"/>
    <w:rsid w:val="00537784"/>
    <w:rsid w:val="00591977"/>
    <w:rsid w:val="00641FBF"/>
    <w:rsid w:val="00716A05"/>
    <w:rsid w:val="0078103F"/>
    <w:rsid w:val="007B6602"/>
    <w:rsid w:val="007C589D"/>
    <w:rsid w:val="00853AA5"/>
    <w:rsid w:val="00912E3A"/>
    <w:rsid w:val="009A271D"/>
    <w:rsid w:val="009B6C89"/>
    <w:rsid w:val="009B7A57"/>
    <w:rsid w:val="00A80304"/>
    <w:rsid w:val="00A8288D"/>
    <w:rsid w:val="00AB264D"/>
    <w:rsid w:val="00BA51B1"/>
    <w:rsid w:val="00C56F14"/>
    <w:rsid w:val="00C6681C"/>
    <w:rsid w:val="00C70395"/>
    <w:rsid w:val="00CE147A"/>
    <w:rsid w:val="00CF0B2E"/>
    <w:rsid w:val="00DD66EF"/>
    <w:rsid w:val="00DE7F3C"/>
    <w:rsid w:val="00E27246"/>
    <w:rsid w:val="00E56133"/>
    <w:rsid w:val="00E73BA1"/>
    <w:rsid w:val="00E837C4"/>
    <w:rsid w:val="00F42730"/>
    <w:rsid w:val="00FE2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3066"/>
  <w15:chartTrackingRefBased/>
  <w15:docId w15:val="{AF746FB3-92E5-4534-8846-6BFD3BC6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qFormat/>
    <w:rsid w:val="00CE147A"/>
    <w:pPr>
      <w:spacing w:after="200" w:line="276" w:lineRule="auto"/>
      <w:ind w:left="720"/>
      <w:contextualSpacing/>
    </w:pPr>
    <w:rPr>
      <w:rFonts w:ascii="Calibri" w:eastAsia="Calibri" w:hAnsi="Calibri"/>
      <w:sz w:val="22"/>
      <w:szCs w:val="22"/>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qFormat/>
    <w:locked/>
    <w:rsid w:val="00CE147A"/>
    <w:rPr>
      <w:rFonts w:ascii="Calibri" w:eastAsia="Calibri" w:hAnsi="Calibri"/>
      <w:sz w:val="22"/>
      <w:szCs w:val="22"/>
    </w:rPr>
  </w:style>
  <w:style w:type="character" w:styleId="Hipercze">
    <w:name w:val="Hyperlink"/>
    <w:basedOn w:val="Domylnaczcionkaakapitu"/>
    <w:uiPriority w:val="99"/>
    <w:unhideWhenUsed/>
    <w:rsid w:val="00591977"/>
    <w:rPr>
      <w:color w:val="0563C1" w:themeColor="hyperlink"/>
      <w:u w:val="single"/>
    </w:rPr>
  </w:style>
  <w:style w:type="character" w:styleId="Nierozpoznanawzmianka">
    <w:name w:val="Unresolved Mention"/>
    <w:basedOn w:val="Domylnaczcionkaakapitu"/>
    <w:uiPriority w:val="99"/>
    <w:semiHidden/>
    <w:unhideWhenUsed/>
    <w:rsid w:val="00591977"/>
    <w:rPr>
      <w:color w:val="605E5C"/>
      <w:shd w:val="clear" w:color="auto" w:fill="E1DFDD"/>
    </w:rPr>
  </w:style>
  <w:style w:type="paragraph" w:styleId="Nagwek">
    <w:name w:val="header"/>
    <w:basedOn w:val="Normalny"/>
    <w:link w:val="NagwekZnak"/>
    <w:uiPriority w:val="99"/>
    <w:unhideWhenUsed/>
    <w:rsid w:val="00591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977"/>
  </w:style>
  <w:style w:type="paragraph" w:styleId="Stopka">
    <w:name w:val="footer"/>
    <w:basedOn w:val="Normalny"/>
    <w:link w:val="StopkaZnak"/>
    <w:uiPriority w:val="99"/>
    <w:unhideWhenUsed/>
    <w:rsid w:val="00591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977"/>
  </w:style>
  <w:style w:type="paragraph" w:customStyle="1" w:styleId="BodyText24">
    <w:name w:val="Body Text 24"/>
    <w:basedOn w:val="Normalny"/>
    <w:rsid w:val="00C70395"/>
    <w:pPr>
      <w:widowControl w:val="0"/>
      <w:suppressAutoHyphens/>
      <w:overflowPunct w:val="0"/>
      <w:autoSpaceDE w:val="0"/>
      <w:spacing w:after="0" w:line="240" w:lineRule="auto"/>
      <w:ind w:left="360"/>
      <w:textAlignment w:val="baseline"/>
    </w:pPr>
    <w:rPr>
      <w:rFonts w:eastAsia="Times New Roman"/>
      <w:sz w:val="28"/>
      <w:szCs w:val="20"/>
      <w:lang w:eastAsia="ar-SA"/>
    </w:rPr>
  </w:style>
  <w:style w:type="paragraph" w:styleId="NormalnyWeb">
    <w:name w:val="Normal (Web)"/>
    <w:basedOn w:val="Normalny"/>
    <w:uiPriority w:val="99"/>
    <w:unhideWhenUsed/>
    <w:rsid w:val="00CF0B2E"/>
    <w:pPr>
      <w:spacing w:before="100" w:beforeAutospacing="1" w:after="100" w:afterAutospacing="1" w:line="240" w:lineRule="auto"/>
    </w:pPr>
    <w:rPr>
      <w:rFonts w:eastAsia="Times New Roman"/>
      <w:lang w:eastAsia="pl-PL"/>
    </w:rPr>
  </w:style>
  <w:style w:type="character" w:styleId="Uwydatnienie">
    <w:name w:val="Emphasis"/>
    <w:basedOn w:val="Domylnaczcionkaakapitu"/>
    <w:uiPriority w:val="20"/>
    <w:qFormat/>
    <w:rsid w:val="00CF0B2E"/>
    <w:rPr>
      <w:i/>
      <w:iCs/>
    </w:rPr>
  </w:style>
  <w:style w:type="character" w:styleId="Pogrubienie">
    <w:name w:val="Strong"/>
    <w:basedOn w:val="Domylnaczcionkaakapitu"/>
    <w:uiPriority w:val="22"/>
    <w:qFormat/>
    <w:rsid w:val="00CF0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11</Pages>
  <Words>3775</Words>
  <Characters>22652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Jankowska</dc:creator>
  <cp:keywords/>
  <dc:description/>
  <cp:lastModifiedBy>Urszula Jankowska</cp:lastModifiedBy>
  <cp:revision>8</cp:revision>
  <cp:lastPrinted>2024-04-09T06:52:00Z</cp:lastPrinted>
  <dcterms:created xsi:type="dcterms:W3CDTF">2024-04-03T10:25:00Z</dcterms:created>
  <dcterms:modified xsi:type="dcterms:W3CDTF">2024-04-09T06:52:00Z</dcterms:modified>
</cp:coreProperties>
</file>